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240" w:lineRule="auto"/>
        <w:jc w:val="center"/>
        <w:rPr>
          <w:b w:val="1"/>
          <w:sz w:val="50"/>
          <w:szCs w:val="50"/>
        </w:rPr>
      </w:pPr>
      <w:bookmarkStart w:colFirst="0" w:colLast="0" w:name="_ardbkff1gmv2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Harsh Bafna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leader="none" w:pos="9923"/>
        </w:tabs>
        <w:spacing w:line="220" w:lineRule="auto"/>
        <w:jc w:val="center"/>
        <w:rPr>
          <w:i w:val="1"/>
          <w:color w:val="ff0000"/>
        </w:rPr>
      </w:pPr>
      <w:r w:rsidDel="00000000" w:rsidR="00000000" w:rsidRPr="00000000">
        <w:rPr>
          <w:rtl w:val="0"/>
        </w:rPr>
        <w:t xml:space="preserve">+918296733414 |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bafnaharsh3@Gmail.com</w:t>
        </w:r>
      </w:hyperlink>
      <w:r w:rsidDel="00000000" w:rsidR="00000000" w:rsidRPr="00000000">
        <w:rPr>
          <w:rtl w:val="0"/>
        </w:rPr>
        <w:t xml:space="preserve"> |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  <w:t xml:space="preserve"> |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Github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923"/>
        </w:tabs>
        <w:spacing w:line="22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leader="none" w:pos="9923"/>
        </w:tabs>
        <w:spacing w:line="220" w:lineRule="auto"/>
        <w:rPr>
          <w:b w:val="1"/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Driven and analytical engineer passionate about data science, AI, and machine learning, eager to tackle challenges and explore innovative solutions in the ever-evolving tech landscape.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tabs>
          <w:tab w:val="right" w:leader="none" w:pos="10627"/>
        </w:tabs>
        <w:spacing w:line="240" w:lineRule="auto"/>
        <w:rPr>
          <w:b w:val="1"/>
          <w:smallCaps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leader="none" w:pos="10080"/>
        </w:tabs>
        <w:spacing w:line="220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leader="none" w:pos="10080"/>
        </w:tabs>
        <w:spacing w:line="22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Data Associate I - Amazon</w:t>
        <w:tab/>
      </w:r>
      <w:r w:rsidDel="00000000" w:rsidR="00000000" w:rsidRPr="00000000">
        <w:rPr>
          <w:i w:val="1"/>
          <w:sz w:val="18"/>
          <w:szCs w:val="18"/>
          <w:rtl w:val="0"/>
        </w:rPr>
        <w:t xml:space="preserve">Bangalore, April 2024 - April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tabs>
          <w:tab w:val="right" w:leader="none" w:pos="10080"/>
        </w:tabs>
        <w:spacing w:line="22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Working as a Data Associate at amazon, contributing to collecting and checking data correctness by seller and user search.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tabs>
          <w:tab w:val="right" w:leader="none" w:pos="10080"/>
        </w:tabs>
        <w:spacing w:line="22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Working in the Search Human Labelled Data Team to label data based on metrics provided by the company.</w:t>
      </w:r>
    </w:p>
    <w:p w:rsidR="00000000" w:rsidDel="00000000" w:rsidP="00000000" w:rsidRDefault="00000000" w:rsidRPr="00000000" w14:paraId="0000000B">
      <w:pPr>
        <w:tabs>
          <w:tab w:val="right" w:leader="none" w:pos="10080"/>
        </w:tabs>
        <w:spacing w:line="220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leader="none" w:pos="10080"/>
        </w:tabs>
        <w:spacing w:line="220" w:lineRule="auto"/>
        <w:rPr>
          <w:i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AI Engineering Intern - Netlabs Global IT Solutions Pvt Ltd, Bangalore</w:t>
        <w:tab/>
      </w:r>
      <w:r w:rsidDel="00000000" w:rsidR="00000000" w:rsidRPr="00000000">
        <w:rPr>
          <w:i w:val="1"/>
          <w:sz w:val="18"/>
          <w:szCs w:val="18"/>
          <w:rtl w:val="0"/>
        </w:rPr>
        <w:t xml:space="preserve">Bangalore, July 2023 - October 2023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tabs>
          <w:tab w:val="right" w:leader="none" w:pos="10080"/>
        </w:tabs>
        <w:spacing w:line="22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Collaborated on AI initiatives, contributing to advancing the AI domain.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tabs>
          <w:tab w:val="right" w:leader="none" w:pos="10080"/>
        </w:tabs>
        <w:spacing w:line="22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Designed and implemented various AI and Machine Learning models to address business challenges.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tabs>
          <w:tab w:val="right" w:leader="none" w:pos="10080"/>
        </w:tabs>
        <w:spacing w:line="22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Actively engaged in live projects focused on Optical Character Recognition (OCR) technology.</w:t>
      </w:r>
    </w:p>
    <w:p w:rsidR="00000000" w:rsidDel="00000000" w:rsidP="00000000" w:rsidRDefault="00000000" w:rsidRPr="00000000" w14:paraId="00000010">
      <w:pPr>
        <w:tabs>
          <w:tab w:val="right" w:leader="none" w:pos="10080"/>
        </w:tabs>
        <w:spacing w:line="220" w:lineRule="auto"/>
        <w:ind w:left="0" w:firstLine="0"/>
        <w:rPr>
          <w:i w:val="1"/>
          <w:color w:val="ff000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10080"/>
        </w:tabs>
        <w:spacing w:line="220" w:lineRule="auto"/>
        <w:ind w:left="0" w:firstLine="0"/>
        <w:rPr>
          <w:i w:val="1"/>
          <w:color w:val="ff000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10080"/>
        </w:tabs>
        <w:spacing w:line="220" w:lineRule="auto"/>
        <w:rPr>
          <w:i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Business Analyst Intern - Vyaparsathi, (Remote)</w:t>
        <w:tab/>
      </w:r>
      <w:r w:rsidDel="00000000" w:rsidR="00000000" w:rsidRPr="00000000">
        <w:rPr>
          <w:i w:val="1"/>
          <w:sz w:val="18"/>
          <w:szCs w:val="18"/>
          <w:rtl w:val="0"/>
        </w:rPr>
        <w:t xml:space="preserve">Bangalore, May 2023 - June 2023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tabs>
          <w:tab w:val="right" w:leader="none" w:pos="10080"/>
        </w:tabs>
        <w:spacing w:line="22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Conducted comprehensive business analysis, identifying opportunities for process enhancement.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tabs>
          <w:tab w:val="right" w:leader="none" w:pos="10080"/>
        </w:tabs>
        <w:spacing w:line="22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Led a cross-functional team in a project that involved extracting and translating actionable insights from user data in a media-sharing company.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tabs>
          <w:tab w:val="right" w:leader="none" w:pos="10080"/>
        </w:tabs>
        <w:spacing w:line="22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Utilized analytical tools to develop data-driven recommendations for strategic decision-making.</w:t>
      </w:r>
    </w:p>
    <w:p w:rsidR="00000000" w:rsidDel="00000000" w:rsidP="00000000" w:rsidRDefault="00000000" w:rsidRPr="00000000" w14:paraId="00000016">
      <w:pPr>
        <w:tabs>
          <w:tab w:val="right" w:leader="none" w:pos="10080"/>
        </w:tabs>
        <w:spacing w:line="2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leader="none" w:pos="10080"/>
        </w:tabs>
        <w:spacing w:line="220" w:lineRule="auto"/>
        <w:rPr>
          <w:i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Machine Learning Intern - Techciti Technologies Pvt Ltd, Bangalore</w:t>
        <w:tab/>
      </w:r>
      <w:r w:rsidDel="00000000" w:rsidR="00000000" w:rsidRPr="00000000">
        <w:rPr>
          <w:i w:val="1"/>
          <w:sz w:val="18"/>
          <w:szCs w:val="18"/>
          <w:rtl w:val="0"/>
        </w:rPr>
        <w:t xml:space="preserve">Bangalore, June 2022 - July 2022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tabs>
          <w:tab w:val="right" w:leader="none" w:pos="10080"/>
        </w:tabs>
        <w:spacing w:line="22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Contributed to developing and optimising Machine Learning models, enhancing their accuracy and efficiency.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tabs>
          <w:tab w:val="right" w:leader="none" w:pos="10080"/>
        </w:tabs>
        <w:spacing w:line="22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Led a project focused on Sentiment Analysis using Twitter data, providing valuable insights into customer opinions and trends.</w:t>
      </w:r>
    </w:p>
    <w:p w:rsidR="00000000" w:rsidDel="00000000" w:rsidP="00000000" w:rsidRDefault="00000000" w:rsidRPr="00000000" w14:paraId="0000001A">
      <w:pPr>
        <w:tabs>
          <w:tab w:val="right" w:leader="none" w:pos="10080"/>
        </w:tabs>
        <w:spacing w:line="220" w:lineRule="auto"/>
        <w:ind w:left="0" w:firstLine="0"/>
        <w:rPr>
          <w:i w:val="1"/>
          <w:color w:val="ff000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right" w:leader="none" w:pos="10080"/>
        </w:tabs>
        <w:spacing w:line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000000" w:space="1" w:sz="4" w:val="single"/>
        </w:pBdr>
        <w:tabs>
          <w:tab w:val="right" w:leader="none" w:pos="10627"/>
        </w:tabs>
        <w:spacing w:line="240" w:lineRule="auto"/>
        <w:rPr>
          <w:b w:val="1"/>
          <w:smallCaps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ACADEMIC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before="240" w:line="240" w:lineRule="auto"/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Sentiment analysis using BERT, NLP and pre trained Model  </w:t>
      </w:r>
      <w:r w:rsidDel="00000000" w:rsidR="00000000" w:rsidRPr="00000000">
        <w:rPr>
          <w:i w:val="1"/>
          <w:sz w:val="18"/>
          <w:szCs w:val="18"/>
          <w:rtl w:val="0"/>
        </w:rPr>
        <w:t xml:space="preserve">(2023)    </w:t>
      </w: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Handwritten digit recognition using CNN </w:t>
      </w:r>
      <w:r w:rsidDel="00000000" w:rsidR="00000000" w:rsidRPr="00000000">
        <w:rPr>
          <w:i w:val="1"/>
          <w:sz w:val="18"/>
          <w:szCs w:val="18"/>
          <w:rtl w:val="0"/>
        </w:rPr>
        <w:t xml:space="preserve">(2023)    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ERP attendance system</w:t>
      </w:r>
      <w:r w:rsidDel="00000000" w:rsidR="00000000" w:rsidRPr="00000000">
        <w:rPr>
          <w:i w:val="1"/>
          <w:sz w:val="18"/>
          <w:szCs w:val="18"/>
          <w:rtl w:val="0"/>
        </w:rPr>
        <w:t xml:space="preserve"> (offline mode, front-end and minimal database schema, 2023)</w:t>
      </w: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Car parking space detection using Computer vision </w:t>
      </w:r>
      <w:r w:rsidDel="00000000" w:rsidR="00000000" w:rsidRPr="00000000">
        <w:rPr>
          <w:i w:val="1"/>
          <w:sz w:val="18"/>
          <w:szCs w:val="18"/>
          <w:rtl w:val="0"/>
        </w:rPr>
        <w:t xml:space="preserve"> (2022)</w:t>
      </w:r>
      <w:r w:rsidDel="00000000" w:rsidR="00000000" w:rsidRPr="00000000">
        <w:rPr>
          <w:sz w:val="18"/>
          <w:szCs w:val="18"/>
          <w:rtl w:val="0"/>
        </w:rPr>
        <w:t xml:space="preserve">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bottom w:color="000000" w:space="1" w:sz="4" w:val="single"/>
        </w:pBdr>
        <w:tabs>
          <w:tab w:val="right" w:leader="none" w:pos="10627"/>
        </w:tabs>
        <w:spacing w:line="240" w:lineRule="auto"/>
        <w:ind w:left="0" w:firstLine="0"/>
        <w:rPr>
          <w:b w:val="1"/>
          <w:smallCaps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leader="none" w:pos="10080"/>
        </w:tabs>
        <w:spacing w:line="220" w:lineRule="auto"/>
        <w:ind w:left="72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tabs>
          <w:tab w:val="right" w:leader="none" w:pos="10080"/>
        </w:tabs>
        <w:spacing w:line="220" w:lineRule="auto"/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 P Savani University, Surat</w:t>
      </w:r>
      <w:r w:rsidDel="00000000" w:rsidR="00000000" w:rsidRPr="00000000">
        <w:rPr>
          <w:sz w:val="18"/>
          <w:szCs w:val="18"/>
          <w:rtl w:val="0"/>
        </w:rPr>
        <w:tab/>
      </w:r>
      <w:r w:rsidDel="00000000" w:rsidR="00000000" w:rsidRPr="00000000">
        <w:rPr>
          <w:i w:val="1"/>
          <w:sz w:val="18"/>
          <w:szCs w:val="18"/>
          <w:rtl w:val="0"/>
        </w:rPr>
        <w:t xml:space="preserve">2020 - 2024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tabs>
          <w:tab w:val="right" w:leader="none" w:pos="10080"/>
        </w:tabs>
        <w:spacing w:line="220" w:lineRule="auto"/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Bachelor of Technology (Computer Science Engineering)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leader="none" w:pos="10080"/>
        </w:tabs>
        <w:spacing w:line="220" w:lineRule="auto"/>
        <w:ind w:left="72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bottom w:color="000000" w:space="1" w:sz="4" w:val="single"/>
        </w:pBdr>
        <w:tabs>
          <w:tab w:val="right" w:leader="none" w:pos="10627"/>
        </w:tabs>
        <w:spacing w:line="240" w:lineRule="auto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000000" w:space="1" w:sz="4" w:val="single"/>
        </w:pBdr>
        <w:tabs>
          <w:tab w:val="right" w:leader="none" w:pos="10627"/>
        </w:tabs>
        <w:spacing w:line="240" w:lineRule="auto"/>
        <w:rPr>
          <w:b w:val="1"/>
          <w:smallCaps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before="240" w:line="240" w:lineRule="auto"/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IBM Professional Data Science Specialisation, Coursera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AWS Academy Graduate – AWS Academy Cloud Foundations, issued by AWS Academy.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720" w:firstLine="0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bottom w:color="000000" w:space="1" w:sz="4" w:val="single"/>
        </w:pBdr>
        <w:tabs>
          <w:tab w:val="right" w:leader="none" w:pos="10627"/>
        </w:tabs>
        <w:spacing w:line="240" w:lineRule="auto"/>
        <w:rPr>
          <w:b w:val="1"/>
          <w:smallCaps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AWARDS &amp; 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before="280" w:line="24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Student Lead at Data Science Club, P P Savani University.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280" w:before="0" w:line="24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Student Lead at Entrepreneurs &amp; Business Club, P P Savani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40" w:lineRule="auto"/>
        <w:ind w:left="0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bottom w:color="000000" w:space="1" w:sz="4" w:val="single"/>
        </w:pBdr>
        <w:tabs>
          <w:tab w:val="right" w:leader="none" w:pos="10627"/>
        </w:tabs>
        <w:spacing w:line="240" w:lineRule="auto"/>
        <w:rPr>
          <w:b w:val="1"/>
          <w:smallCaps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SKILLS &amp;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right" w:leader="none" w:pos="9923"/>
        </w:tabs>
        <w:spacing w:after="80"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leader="none" w:pos="9923"/>
        </w:tabs>
        <w:spacing w:after="8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Skills:</w:t>
      </w:r>
      <w:r w:rsidDel="00000000" w:rsidR="00000000" w:rsidRPr="00000000">
        <w:rPr>
          <w:sz w:val="18"/>
          <w:szCs w:val="18"/>
          <w:rtl w:val="0"/>
        </w:rPr>
        <w:t xml:space="preserve"> Keras, PyTorch, Scikit-learn, PySpark, Git, Firebase, TensorFlow, Tableau, MS Excel, Matplotlib. Interpersonal Skills: Communication, Analytical Skills, Leadership, Positive Attitude, Teamwork. Programming: Python, Java, SQL.</w:t>
      </w:r>
    </w:p>
    <w:p w:rsidR="00000000" w:rsidDel="00000000" w:rsidP="00000000" w:rsidRDefault="00000000" w:rsidRPr="00000000" w14:paraId="00000032">
      <w:pPr>
        <w:tabs>
          <w:tab w:val="right" w:leader="none" w:pos="9923"/>
        </w:tabs>
        <w:spacing w:after="80" w:line="240" w:lineRule="auto"/>
        <w:rPr>
          <w:sz w:val="16"/>
          <w:szCs w:val="16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Interests:</w:t>
      </w:r>
      <w:r w:rsidDel="00000000" w:rsidR="00000000" w:rsidRPr="00000000">
        <w:rPr>
          <w:sz w:val="18"/>
          <w:szCs w:val="18"/>
          <w:rtl w:val="0"/>
        </w:rPr>
        <w:t xml:space="preserve"> Business Analysis, Artificial Intelligence, Deep Learning, Natural Language Processing, Machine Learning, Data Science, Data Analysis, Data Structures and Algorithms, Business Intelligence.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first"/>
      <w:pgSz w:h="15840" w:w="12240" w:orient="portrait"/>
      <w:pgMar w:bottom="1440" w:top="72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jc w:val="center"/>
      <w:rPr>
        <w:shd w:fill="fff2cc" w:val="clear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jc w:val="center"/>
      <w:rPr>
        <w:rFonts w:ascii="Times New Roman" w:cs="Times New Roman" w:eastAsia="Times New Roman" w:hAnsi="Times New Roman"/>
        <w:b w:val="1"/>
        <w:i w:val="1"/>
        <w:sz w:val="24"/>
        <w:szCs w:val="24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bafnaharsh3@Gmail.com" TargetMode="External"/><Relationship Id="rId7" Type="http://schemas.openxmlformats.org/officeDocument/2006/relationships/hyperlink" Target="https://www.linkedin.com/in/bafnaharsh/" TargetMode="External"/><Relationship Id="rId8" Type="http://schemas.openxmlformats.org/officeDocument/2006/relationships/hyperlink" Target="https://github.com/harshbafna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