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6B89" w:rsidRPr="001269B5" w:rsidRDefault="00CE487E">
      <w:pPr>
        <w:spacing w:after="0" w:line="240" w:lineRule="auto"/>
        <w:jc w:val="center"/>
        <w:rPr>
          <w:rFonts w:ascii="Cavolini" w:eastAsia="Cavolini" w:hAnsi="Cavolini" w:cs="Cavolini"/>
        </w:rPr>
      </w:pPr>
      <w:r w:rsidRPr="001269B5">
        <w:rPr>
          <w:rFonts w:ascii="Cavolini" w:eastAsia="Cavolini" w:hAnsi="Cavolini" w:cs="Cavolini"/>
          <w:color w:val="000000"/>
          <w:sz w:val="48"/>
          <w:szCs w:val="48"/>
        </w:rPr>
        <w:t>ALEJANDRO AVILA</w:t>
      </w:r>
    </w:p>
    <w:p w14:paraId="00000002" w14:textId="4F24EE2A" w:rsidR="00316B89" w:rsidRPr="00FA2FEE" w:rsidRDefault="00000000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hyperlink r:id="rId7" w:history="1">
        <w:r w:rsidR="00425649" w:rsidRPr="00FA2FEE">
          <w:rPr>
            <w:rStyle w:val="Hyperlink"/>
            <w:rFonts w:ascii="Century Gothic" w:eastAsia="Century Gothic" w:hAnsi="Century Gothic" w:cs="Century Gothic"/>
            <w:b/>
            <w:sz w:val="14"/>
            <w:szCs w:val="14"/>
          </w:rPr>
          <w:t>ingalejandroavila@gmail.com</w:t>
        </w:r>
      </w:hyperlink>
      <w:r w:rsidR="00425649" w:rsidRPr="00FA2FEE">
        <w:rPr>
          <w:rFonts w:ascii="Century Gothic" w:eastAsia="Century Gothic" w:hAnsi="Century Gothic" w:cs="Century Gothic"/>
          <w:color w:val="2A2A2A"/>
          <w:sz w:val="14"/>
          <w:szCs w:val="14"/>
        </w:rPr>
        <w:t xml:space="preserve">, </w:t>
      </w:r>
      <w:r w:rsidR="00FA2FEE" w:rsidRPr="00FA2FEE">
        <w:rPr>
          <w:rFonts w:ascii="Century Gothic" w:eastAsia="Century Gothic" w:hAnsi="Century Gothic" w:cs="Century Gothic"/>
          <w:color w:val="2A2A2A"/>
          <w:sz w:val="14"/>
          <w:szCs w:val="14"/>
        </w:rPr>
        <w:t xml:space="preserve">1650 Sheppard Avenue </w:t>
      </w:r>
      <w:r w:rsidR="00FA2FEE">
        <w:rPr>
          <w:rFonts w:ascii="Century Gothic" w:eastAsia="Century Gothic" w:hAnsi="Century Gothic" w:cs="Century Gothic"/>
          <w:color w:val="2A2A2A"/>
          <w:sz w:val="14"/>
          <w:szCs w:val="14"/>
        </w:rPr>
        <w:t>East</w:t>
      </w:r>
      <w:r w:rsidR="000B4A3D" w:rsidRPr="00FA2FEE">
        <w:rPr>
          <w:rFonts w:ascii="Century Gothic" w:eastAsia="Century Gothic" w:hAnsi="Century Gothic" w:cs="Century Gothic"/>
          <w:color w:val="2A2A2A"/>
          <w:sz w:val="14"/>
          <w:szCs w:val="14"/>
        </w:rPr>
        <w:t xml:space="preserve"> </w:t>
      </w:r>
      <w:r w:rsidR="00A26240" w:rsidRPr="00FA2FEE">
        <w:rPr>
          <w:rFonts w:ascii="Century Gothic" w:eastAsia="Century Gothic" w:hAnsi="Century Gothic" w:cs="Century Gothic"/>
          <w:color w:val="2A2A2A"/>
          <w:sz w:val="14"/>
          <w:szCs w:val="14"/>
        </w:rPr>
        <w:t>(</w:t>
      </w:r>
      <w:r w:rsidR="00FA2FEE">
        <w:rPr>
          <w:rFonts w:ascii="Century Gothic" w:eastAsia="Century Gothic" w:hAnsi="Century Gothic" w:cs="Century Gothic"/>
          <w:color w:val="2A2A2A"/>
          <w:sz w:val="14"/>
          <w:szCs w:val="14"/>
        </w:rPr>
        <w:t>Toronto</w:t>
      </w:r>
      <w:r w:rsidR="000B4A3D" w:rsidRPr="00FA2FEE">
        <w:rPr>
          <w:rFonts w:ascii="Century Gothic" w:eastAsia="Century Gothic" w:hAnsi="Century Gothic" w:cs="Century Gothic"/>
          <w:color w:val="2A2A2A"/>
          <w:sz w:val="14"/>
          <w:szCs w:val="14"/>
        </w:rPr>
        <w:t xml:space="preserve"> / C</w:t>
      </w:r>
      <w:r w:rsidR="00FA2FEE">
        <w:rPr>
          <w:rFonts w:ascii="Century Gothic" w:eastAsia="Century Gothic" w:hAnsi="Century Gothic" w:cs="Century Gothic"/>
          <w:color w:val="2A2A2A"/>
          <w:sz w:val="14"/>
          <w:szCs w:val="14"/>
        </w:rPr>
        <w:t>anada</w:t>
      </w:r>
      <w:r w:rsidR="000B4A3D" w:rsidRPr="00FA2FEE">
        <w:rPr>
          <w:rFonts w:ascii="Century Gothic" w:eastAsia="Century Gothic" w:hAnsi="Century Gothic" w:cs="Century Gothic"/>
          <w:color w:val="2A2A2A"/>
          <w:sz w:val="14"/>
          <w:szCs w:val="14"/>
        </w:rPr>
        <w:t>)</w:t>
      </w:r>
    </w:p>
    <w:p w14:paraId="00000003" w14:textId="32BDDA5E" w:rsidR="00316B89" w:rsidRPr="000B4A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4"/>
          <w:szCs w:val="14"/>
        </w:rPr>
      </w:pPr>
      <w:hyperlink r:id="rId8">
        <w:r w:rsidR="00CE487E" w:rsidRPr="000B4A3D">
          <w:rPr>
            <w:rFonts w:ascii="Century Gothic" w:eastAsia="Century Gothic" w:hAnsi="Century Gothic" w:cs="Century Gothic"/>
            <w:b/>
            <w:color w:val="0563C1"/>
            <w:sz w:val="14"/>
            <w:szCs w:val="14"/>
            <w:u w:val="single"/>
          </w:rPr>
          <w:t>https://www.linkedin.com/in/ingalejandroavila</w:t>
        </w:r>
      </w:hyperlink>
      <w:r w:rsidR="00CE487E" w:rsidRPr="000B4A3D">
        <w:rPr>
          <w:rFonts w:ascii="Century Gothic" w:eastAsia="Century Gothic" w:hAnsi="Century Gothic" w:cs="Century Gothic"/>
          <w:b/>
          <w:color w:val="0000FF"/>
          <w:sz w:val="14"/>
          <w:szCs w:val="14"/>
          <w:u w:val="single"/>
        </w:rPr>
        <w:t xml:space="preserve"> </w:t>
      </w:r>
      <w:r w:rsidR="004E3079" w:rsidRPr="000B4A3D">
        <w:rPr>
          <w:rFonts w:ascii="Century Gothic" w:eastAsia="Century Gothic" w:hAnsi="Century Gothic" w:cs="Century Gothic"/>
          <w:b/>
          <w:color w:val="0000FF"/>
          <w:sz w:val="14"/>
          <w:szCs w:val="14"/>
          <w:u w:val="single"/>
        </w:rPr>
        <w:t>+</w:t>
      </w:r>
      <w:r w:rsidR="00FA2FEE">
        <w:rPr>
          <w:rFonts w:ascii="Century Gothic" w:eastAsia="Century Gothic" w:hAnsi="Century Gothic" w:cs="Century Gothic"/>
          <w:b/>
          <w:color w:val="0000FF"/>
          <w:sz w:val="14"/>
          <w:szCs w:val="14"/>
          <w:u w:val="single"/>
        </w:rPr>
        <w:t>1</w:t>
      </w:r>
      <w:r w:rsidR="004E3079" w:rsidRPr="000B4A3D">
        <w:rPr>
          <w:rFonts w:ascii="Century Gothic" w:eastAsia="Century Gothic" w:hAnsi="Century Gothic" w:cs="Century Gothic"/>
          <w:b/>
          <w:color w:val="0000FF"/>
          <w:sz w:val="14"/>
          <w:szCs w:val="14"/>
          <w:u w:val="single"/>
        </w:rPr>
        <w:t xml:space="preserve"> (</w:t>
      </w:r>
      <w:r w:rsidR="00FA2FEE">
        <w:rPr>
          <w:rFonts w:ascii="Century Gothic" w:eastAsia="Century Gothic" w:hAnsi="Century Gothic" w:cs="Century Gothic"/>
          <w:b/>
          <w:color w:val="0000FF"/>
          <w:sz w:val="14"/>
          <w:szCs w:val="14"/>
          <w:u w:val="single"/>
        </w:rPr>
        <w:t>437</w:t>
      </w:r>
      <w:r w:rsidR="004E3079" w:rsidRPr="000B4A3D">
        <w:rPr>
          <w:rFonts w:ascii="Century Gothic" w:eastAsia="Century Gothic" w:hAnsi="Century Gothic" w:cs="Century Gothic"/>
          <w:b/>
          <w:color w:val="0000FF"/>
          <w:sz w:val="14"/>
          <w:szCs w:val="14"/>
          <w:u w:val="single"/>
        </w:rPr>
        <w:t>)</w:t>
      </w:r>
      <w:r w:rsidR="00FA2FEE">
        <w:rPr>
          <w:rFonts w:ascii="Century Gothic" w:eastAsia="Century Gothic" w:hAnsi="Century Gothic" w:cs="Century Gothic"/>
          <w:b/>
          <w:color w:val="0000FF"/>
          <w:sz w:val="14"/>
          <w:szCs w:val="14"/>
          <w:u w:val="single"/>
        </w:rPr>
        <w:t>2864388</w:t>
      </w:r>
    </w:p>
    <w:p w14:paraId="00000004" w14:textId="77777777" w:rsidR="00316B89" w:rsidRPr="000B4A3D" w:rsidRDefault="00316B8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00000005" w14:textId="77777777" w:rsidR="00316B89" w:rsidRPr="00151C8B" w:rsidRDefault="00CE487E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151C8B">
        <w:rPr>
          <w:rFonts w:ascii="Century Gothic" w:eastAsia="Century Gothic" w:hAnsi="Century Gothic" w:cs="Century Gothic"/>
          <w:b/>
          <w:color w:val="2A2A2A"/>
          <w:sz w:val="18"/>
          <w:szCs w:val="18"/>
        </w:rPr>
        <w:t>Summary</w:t>
      </w:r>
    </w:p>
    <w:p w14:paraId="522F9E1F" w14:textId="34557092" w:rsidR="00295EC8" w:rsidRPr="00295EC8" w:rsidRDefault="00CE487E" w:rsidP="00295EC8">
      <w:pPr>
        <w:spacing w:after="0" w:line="240" w:lineRule="auto"/>
        <w:jc w:val="both"/>
        <w:rPr>
          <w:rFonts w:ascii="Century Gothic" w:eastAsia="Century Gothic" w:hAnsi="Century Gothic" w:cs="Century Gothic"/>
          <w:color w:val="2A2A2A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color w:val="2A2A2A"/>
          <w:sz w:val="18"/>
          <w:szCs w:val="18"/>
        </w:rPr>
        <w:t xml:space="preserve">Passionate </w:t>
      </w:r>
      <w:r w:rsidR="00D706FB">
        <w:rPr>
          <w:rFonts w:ascii="Century Gothic" w:eastAsia="Century Gothic" w:hAnsi="Century Gothic" w:cs="Century Gothic"/>
          <w:color w:val="2A2A2A"/>
          <w:sz w:val="18"/>
          <w:szCs w:val="18"/>
        </w:rPr>
        <w:t xml:space="preserve">Agile </w:t>
      </w:r>
      <w:r w:rsidRPr="00151C8B">
        <w:rPr>
          <w:rFonts w:ascii="Century Gothic" w:eastAsia="Century Gothic" w:hAnsi="Century Gothic" w:cs="Century Gothic"/>
          <w:color w:val="2A2A2A"/>
          <w:sz w:val="18"/>
          <w:szCs w:val="18"/>
        </w:rPr>
        <w:t xml:space="preserve">Project Manager </w:t>
      </w:r>
      <w:r w:rsidR="00D706FB">
        <w:rPr>
          <w:rFonts w:ascii="Century Gothic" w:eastAsia="Century Gothic" w:hAnsi="Century Gothic" w:cs="Century Gothic"/>
          <w:color w:val="2A2A2A"/>
          <w:sz w:val="18"/>
          <w:szCs w:val="18"/>
        </w:rPr>
        <w:t xml:space="preserve">/ Program Manager </w:t>
      </w:r>
      <w:r w:rsidRPr="00151C8B">
        <w:rPr>
          <w:rFonts w:ascii="Century Gothic" w:eastAsia="Century Gothic" w:hAnsi="Century Gothic" w:cs="Century Gothic"/>
          <w:color w:val="2A2A2A"/>
          <w:sz w:val="18"/>
          <w:szCs w:val="18"/>
        </w:rPr>
        <w:t>professional offering many years of overseeing multiple major engineering and banking</w:t>
      </w:r>
      <w:r w:rsidR="00CF7520" w:rsidRPr="00151C8B">
        <w:rPr>
          <w:rFonts w:ascii="Century Gothic" w:eastAsia="Century Gothic" w:hAnsi="Century Gothic" w:cs="Century Gothic"/>
          <w:color w:val="2A2A2A"/>
          <w:sz w:val="18"/>
          <w:szCs w:val="18"/>
        </w:rPr>
        <w:t xml:space="preserve"> / financial</w:t>
      </w:r>
      <w:r w:rsidRPr="00151C8B">
        <w:rPr>
          <w:rFonts w:ascii="Century Gothic" w:eastAsia="Century Gothic" w:hAnsi="Century Gothic" w:cs="Century Gothic"/>
          <w:color w:val="2A2A2A"/>
          <w:sz w:val="18"/>
          <w:szCs w:val="18"/>
        </w:rPr>
        <w:t xml:space="preserve"> projects for</w:t>
      </w:r>
      <w:r w:rsidR="0084576C">
        <w:rPr>
          <w:rFonts w:ascii="Century Gothic" w:eastAsia="Century Gothic" w:hAnsi="Century Gothic" w:cs="Century Gothic"/>
          <w:color w:val="2A2A2A"/>
          <w:sz w:val="18"/>
          <w:szCs w:val="18"/>
        </w:rPr>
        <w:t xml:space="preserve"> IT,</w:t>
      </w:r>
      <w:r w:rsidRPr="00151C8B">
        <w:rPr>
          <w:rFonts w:ascii="Century Gothic" w:eastAsia="Century Gothic" w:hAnsi="Century Gothic" w:cs="Century Gothic"/>
          <w:color w:val="2A2A2A"/>
          <w:sz w:val="18"/>
          <w:szCs w:val="18"/>
        </w:rPr>
        <w:t xml:space="preserve"> </w:t>
      </w:r>
      <w:r w:rsidR="00010783" w:rsidRPr="00151C8B">
        <w:rPr>
          <w:rFonts w:ascii="Century Gothic" w:eastAsia="Century Gothic" w:hAnsi="Century Gothic" w:cs="Century Gothic"/>
          <w:color w:val="2A2A2A"/>
          <w:sz w:val="18"/>
          <w:szCs w:val="18"/>
        </w:rPr>
        <w:t>telecommunications,</w:t>
      </w:r>
      <w:r w:rsidRPr="00151C8B">
        <w:rPr>
          <w:rFonts w:ascii="Century Gothic" w:eastAsia="Century Gothic" w:hAnsi="Century Gothic" w:cs="Century Gothic"/>
          <w:color w:val="2A2A2A"/>
          <w:sz w:val="18"/>
          <w:szCs w:val="18"/>
        </w:rPr>
        <w:t xml:space="preserve"> and software companies. Proven history in leading </w:t>
      </w:r>
      <w:r w:rsidR="002B5123">
        <w:rPr>
          <w:rFonts w:ascii="Century Gothic" w:eastAsia="Century Gothic" w:hAnsi="Century Gothic" w:cs="Century Gothic"/>
          <w:color w:val="2A2A2A"/>
          <w:sz w:val="18"/>
          <w:szCs w:val="18"/>
        </w:rPr>
        <w:t>cross</w:t>
      </w:r>
      <w:r w:rsidR="00075BDB">
        <w:rPr>
          <w:rFonts w:ascii="Century Gothic" w:eastAsia="Century Gothic" w:hAnsi="Century Gothic" w:cs="Century Gothic"/>
          <w:color w:val="2A2A2A"/>
          <w:sz w:val="18"/>
          <w:szCs w:val="18"/>
        </w:rPr>
        <w:t>-</w:t>
      </w:r>
      <w:r w:rsidR="002B5123">
        <w:rPr>
          <w:rFonts w:ascii="Century Gothic" w:eastAsia="Century Gothic" w:hAnsi="Century Gothic" w:cs="Century Gothic"/>
          <w:color w:val="2A2A2A"/>
          <w:sz w:val="18"/>
          <w:szCs w:val="18"/>
        </w:rPr>
        <w:t>functional teams</w:t>
      </w:r>
      <w:r w:rsidRPr="00151C8B">
        <w:rPr>
          <w:rFonts w:ascii="Century Gothic" w:eastAsia="Century Gothic" w:hAnsi="Century Gothic" w:cs="Century Gothic"/>
          <w:color w:val="2A2A2A"/>
          <w:sz w:val="18"/>
          <w:szCs w:val="18"/>
        </w:rPr>
        <w:t xml:space="preserve"> from initial design and planning to commissioning and support implementing those within the Agile or waterfall frameworks.</w:t>
      </w:r>
    </w:p>
    <w:p w14:paraId="5F9C13A4" w14:textId="77777777" w:rsidR="00295EC8" w:rsidRDefault="00295EC8" w:rsidP="0029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2A2A2A"/>
          <w:sz w:val="18"/>
          <w:szCs w:val="18"/>
        </w:rPr>
      </w:pPr>
    </w:p>
    <w:p w14:paraId="00000019" w14:textId="2A92DFAF" w:rsidR="00316B89" w:rsidRPr="00295EC8" w:rsidRDefault="00EF05D6" w:rsidP="0029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295EC8">
        <w:rPr>
          <w:rFonts w:ascii="Century Gothic" w:hAnsi="Century Gothic"/>
          <w:b/>
          <w:sz w:val="18"/>
          <w:szCs w:val="18"/>
        </w:rPr>
        <w:t>Professional</w:t>
      </w:r>
      <w:r w:rsidR="00CE487E" w:rsidRPr="00295EC8">
        <w:rPr>
          <w:rFonts w:ascii="Century Gothic" w:hAnsi="Century Gothic"/>
          <w:b/>
          <w:sz w:val="18"/>
          <w:szCs w:val="18"/>
        </w:rPr>
        <w:t xml:space="preserve"> Experience</w:t>
      </w:r>
    </w:p>
    <w:p w14:paraId="0000001A" w14:textId="77777777" w:rsidR="00316B89" w:rsidRPr="00151C8B" w:rsidRDefault="00316B89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0000001B" w14:textId="074A7E45" w:rsidR="00316B89" w:rsidRPr="00151C8B" w:rsidRDefault="00CE487E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 xml:space="preserve">Project Manager – Scrum Master </w:t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B83770">
        <w:rPr>
          <w:rFonts w:ascii="Century Gothic" w:eastAsia="Century Gothic" w:hAnsi="Century Gothic" w:cs="Century Gothic"/>
          <w:b/>
          <w:sz w:val="18"/>
          <w:szCs w:val="18"/>
        </w:rPr>
        <w:t xml:space="preserve">                         </w:t>
      </w:r>
      <w:r w:rsidRPr="00151C8B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01/2021 – </w:t>
      </w:r>
      <w:r w:rsidR="008370B3">
        <w:rPr>
          <w:rFonts w:ascii="Century Gothic" w:eastAsia="Century Gothic" w:hAnsi="Century Gothic" w:cs="Century Gothic"/>
          <w:b/>
          <w:bCs/>
          <w:sz w:val="18"/>
          <w:szCs w:val="18"/>
        </w:rPr>
        <w:t>02/2024</w:t>
      </w:r>
    </w:p>
    <w:p w14:paraId="0000001C" w14:textId="5B6667CE" w:rsidR="00316B89" w:rsidRPr="00151C8B" w:rsidRDefault="00CE487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367E78">
        <w:rPr>
          <w:rFonts w:ascii="Century Gothic" w:eastAsia="Century Gothic" w:hAnsi="Century Gothic" w:cs="Century Gothic"/>
          <w:color w:val="0432FF"/>
          <w:sz w:val="18"/>
          <w:szCs w:val="18"/>
        </w:rPr>
        <w:t>Endava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 xml:space="preserve"> – Valley </w:t>
      </w:r>
      <w:r w:rsidR="00045411">
        <w:rPr>
          <w:rFonts w:ascii="Century Gothic" w:eastAsia="Century Gothic" w:hAnsi="Century Gothic" w:cs="Century Gothic"/>
          <w:sz w:val="18"/>
          <w:szCs w:val="18"/>
        </w:rPr>
        <w:t xml:space="preserve">National 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>Bank</w:t>
      </w:r>
      <w:r w:rsidR="00B83770">
        <w:rPr>
          <w:rFonts w:ascii="Century Gothic" w:eastAsia="Century Gothic" w:hAnsi="Century Gothic" w:cs="Century Gothic"/>
          <w:sz w:val="18"/>
          <w:szCs w:val="18"/>
        </w:rPr>
        <w:t xml:space="preserve">   </w:t>
      </w:r>
    </w:p>
    <w:p w14:paraId="0000001E" w14:textId="77777777" w:rsidR="00316B89" w:rsidRPr="00151C8B" w:rsidRDefault="00316B89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7B3453F2" w14:textId="63BAFE3D" w:rsidR="0072433E" w:rsidRDefault="00C71D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</w:t>
      </w:r>
      <w:r w:rsidR="00EF2666" w:rsidRPr="00EF2666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artner for Valley National Bank </w:t>
      </w:r>
      <w:r w:rsidR="00161224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(US Regional Bank key player on financial service sector) </w:t>
      </w:r>
      <w:r w:rsidR="00EF2666" w:rsidRPr="00EF2666">
        <w:rPr>
          <w:rFonts w:ascii="Century Gothic" w:eastAsia="Century Gothic" w:hAnsi="Century Gothic" w:cs="Century Gothic"/>
          <w:color w:val="000000"/>
          <w:sz w:val="18"/>
          <w:szCs w:val="18"/>
        </w:rPr>
        <w:t>leading project focused on digital onboarding platform, consumer deposits (high Yield Savings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)</w:t>
      </w:r>
      <w:r w:rsidR="00EF2666" w:rsidRPr="00EF2666">
        <w:rPr>
          <w:rFonts w:ascii="Century Gothic" w:eastAsia="Century Gothic" w:hAnsi="Century Gothic" w:cs="Century Gothic"/>
          <w:color w:val="000000"/>
          <w:sz w:val="18"/>
          <w:szCs w:val="18"/>
        </w:rPr>
        <w:t>, checking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, </w:t>
      </w:r>
      <w:r w:rsidR="00EF2666" w:rsidRPr="00EF2666">
        <w:rPr>
          <w:rFonts w:ascii="Century Gothic" w:eastAsia="Century Gothic" w:hAnsi="Century Gothic" w:cs="Century Gothic"/>
          <w:color w:val="000000"/>
          <w:sz w:val="18"/>
          <w:szCs w:val="18"/>
        </w:rPr>
        <w:t>commercial deposits, small business deposits, and Digital channels.</w:t>
      </w:r>
    </w:p>
    <w:p w14:paraId="14182A58" w14:textId="07B58DFE" w:rsidR="0072433E" w:rsidRDefault="00EF26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EF2666">
        <w:rPr>
          <w:rFonts w:ascii="Century Gothic" w:eastAsia="Century Gothic" w:hAnsi="Century Gothic" w:cs="Century Gothic"/>
          <w:color w:val="000000"/>
          <w:sz w:val="18"/>
          <w:szCs w:val="18"/>
        </w:rPr>
        <w:t>Worked with third-party integration as KYC “Know your customer” (Alloy), Plaid, DocuSign, online banking, payment gateways, and integration with vendor development team specialized in salesforce and Fintech solutions.</w:t>
      </w:r>
    </w:p>
    <w:p w14:paraId="00000022" w14:textId="25CB4DEB" w:rsidR="00316B89" w:rsidRPr="00151C8B" w:rsidRDefault="00CE48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Facilitate</w:t>
      </w:r>
      <w:r w:rsidR="005247B8">
        <w:rPr>
          <w:rFonts w:ascii="Century Gothic" w:eastAsia="Century Gothic" w:hAnsi="Century Gothic" w:cs="Century Gothic"/>
          <w:color w:val="000000"/>
          <w:sz w:val="18"/>
          <w:szCs w:val="18"/>
        </w:rPr>
        <w:t>d</w:t>
      </w: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teams’ planning</w:t>
      </w:r>
      <w:r w:rsidR="00C71DE7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(estimation)</w:t>
      </w: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and tracking activities while coaching in Agile principles. </w:t>
      </w:r>
    </w:p>
    <w:p w14:paraId="00000023" w14:textId="7A48C515" w:rsidR="00316B89" w:rsidRPr="00151C8B" w:rsidRDefault="00CE48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Led cross-functional scrum team of 22 members to streamline a multifaceted Hybrid Project.</w:t>
      </w:r>
    </w:p>
    <w:p w14:paraId="00000024" w14:textId="77777777" w:rsidR="00316B89" w:rsidRPr="00151C8B" w:rsidRDefault="00CE48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Increased and improved risk identification methods to facilitate the team members to work on mitigation plans.</w:t>
      </w:r>
    </w:p>
    <w:p w14:paraId="00000025" w14:textId="77777777" w:rsidR="00316B89" w:rsidRPr="00151C8B" w:rsidRDefault="00CE48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Identified potential roadblocks in critical moments of the project lifecycle, effectively diverting workflow elsewhere as needed.</w:t>
      </w:r>
    </w:p>
    <w:p w14:paraId="00000026" w14:textId="3EF26867" w:rsidR="00316B89" w:rsidRDefault="005247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Prepared </w:t>
      </w:r>
      <w:r w:rsidR="00CE487E"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go-live MVP (minimum value product) phase and</w:t>
      </w:r>
      <w:r w:rsidR="001770ED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readiness </w:t>
      </w:r>
      <w:r w:rsidR="00CE487E"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for fast follower releases in coordination with the Release Manager.</w:t>
      </w:r>
      <w:r w:rsidR="001770ED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</w:p>
    <w:p w14:paraId="74D1F567" w14:textId="156084B0" w:rsidR="00C71DE7" w:rsidRPr="00151C8B" w:rsidRDefault="00C71D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Led Phases of Vall</w:t>
      </w:r>
      <w:r w:rsidR="00695F03">
        <w:rPr>
          <w:rFonts w:ascii="Century Gothic" w:eastAsia="Century Gothic" w:hAnsi="Century Gothic" w:cs="Century Gothic"/>
          <w:color w:val="000000"/>
          <w:sz w:val="18"/>
          <w:szCs w:val="18"/>
        </w:rPr>
        <w:t>e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y Direct, Consumer, Commercial and Miser swap to IBS</w:t>
      </w:r>
      <w:r w:rsidR="00B13D94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through </w:t>
      </w:r>
      <w:r w:rsidR="00B13D94" w:rsidRPr="00B13D94">
        <w:rPr>
          <w:rFonts w:ascii="Century Gothic" w:eastAsia="Century Gothic" w:hAnsi="Century Gothic" w:cs="Century Gothic"/>
          <w:color w:val="000000"/>
          <w:sz w:val="18"/>
          <w:szCs w:val="18"/>
        </w:rPr>
        <w:t>software development lifecycle (SDLC)</w:t>
      </w:r>
      <w:r w:rsidR="00B13D94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processes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.</w:t>
      </w:r>
    </w:p>
    <w:p w14:paraId="00000027" w14:textId="77E1B657" w:rsidR="00316B89" w:rsidRPr="00151C8B" w:rsidRDefault="00CE48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Employed Agile methodology to improve and create new processes, the definition of ready and </w:t>
      </w:r>
      <w:r w:rsidR="0048408C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definition of </w:t>
      </w: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done across all the stream</w:t>
      </w:r>
      <w:r w:rsidR="003C67A3">
        <w:rPr>
          <w:rFonts w:ascii="Century Gothic" w:eastAsia="Century Gothic" w:hAnsi="Century Gothic" w:cs="Century Gothic"/>
          <w:color w:val="000000"/>
          <w:sz w:val="18"/>
          <w:szCs w:val="18"/>
        </w:rPr>
        <w:t>s and tracking roadmap</w:t>
      </w:r>
      <w:r w:rsidR="00695F03">
        <w:rPr>
          <w:rFonts w:ascii="Century Gothic" w:eastAsia="Century Gothic" w:hAnsi="Century Gothic" w:cs="Century Gothic"/>
          <w:color w:val="000000"/>
          <w:sz w:val="18"/>
          <w:szCs w:val="18"/>
        </w:rPr>
        <w:t>, software developments, software upgrades</w:t>
      </w:r>
      <w:r w:rsidR="00695F03" w:rsidRPr="00151C8B">
        <w:rPr>
          <w:rFonts w:ascii="Century Gothic" w:eastAsia="Century Gothic" w:hAnsi="Century Gothic" w:cs="Century Gothic"/>
          <w:color w:val="2A2A2A"/>
          <w:sz w:val="18"/>
          <w:szCs w:val="18"/>
        </w:rPr>
        <w:t>, quality control guidelines, risk</w:t>
      </w:r>
      <w:r w:rsidR="0048408C">
        <w:rPr>
          <w:rFonts w:ascii="Century Gothic" w:eastAsia="Century Gothic" w:hAnsi="Century Gothic" w:cs="Century Gothic"/>
          <w:color w:val="2A2A2A"/>
          <w:sz w:val="18"/>
          <w:szCs w:val="18"/>
        </w:rPr>
        <w:t>s</w:t>
      </w:r>
      <w:r w:rsidR="00695F03" w:rsidRPr="00151C8B">
        <w:rPr>
          <w:rFonts w:ascii="Century Gothic" w:eastAsia="Century Gothic" w:hAnsi="Century Gothic" w:cs="Century Gothic"/>
          <w:color w:val="2A2A2A"/>
          <w:sz w:val="18"/>
          <w:szCs w:val="18"/>
        </w:rPr>
        <w:t>, and project change management requests</w:t>
      </w:r>
      <w:r w:rsidR="00695F03">
        <w:rPr>
          <w:rFonts w:ascii="Century Gothic" w:eastAsia="Century Gothic" w:hAnsi="Century Gothic" w:cs="Century Gothic"/>
          <w:color w:val="2A2A2A"/>
          <w:sz w:val="18"/>
          <w:szCs w:val="18"/>
        </w:rPr>
        <w:t>.</w:t>
      </w:r>
    </w:p>
    <w:p w14:paraId="00000028" w14:textId="76A8BF02" w:rsidR="00316B89" w:rsidRPr="00151C8B" w:rsidRDefault="005247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Tracked </w:t>
      </w:r>
      <w:r w:rsidR="00542069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two </w:t>
      </w:r>
      <w:r w:rsidR="00CE487E"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Azure DevOps board</w:t>
      </w:r>
      <w:r w:rsidR="00542069">
        <w:rPr>
          <w:rFonts w:ascii="Century Gothic" w:eastAsia="Century Gothic" w:hAnsi="Century Gothic" w:cs="Century Gothic"/>
          <w:color w:val="000000"/>
          <w:sz w:val="18"/>
          <w:szCs w:val="18"/>
        </w:rPr>
        <w:t>s</w:t>
      </w:r>
      <w:r w:rsidR="00CE487E"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and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coordinated</w:t>
      </w:r>
      <w:r w:rsidR="00CE487E"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backlog refinement with the product owner.</w:t>
      </w:r>
    </w:p>
    <w:p w14:paraId="580B0B7C" w14:textId="17D8A6AE" w:rsidR="005247B8" w:rsidRDefault="00CE487E" w:rsidP="000454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Alignment with third parties</w:t>
      </w:r>
      <w:r w:rsidR="008E6623"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, </w:t>
      </w:r>
      <w:r w:rsidR="005C42F8"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contribute to process improvement initiatives </w:t>
      </w: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and coordinate all ceremonies handled in Sprint cycles.</w:t>
      </w:r>
    </w:p>
    <w:p w14:paraId="3C540956" w14:textId="1E5CDC27" w:rsidR="00295EC8" w:rsidRPr="0048408C" w:rsidRDefault="00654DFB" w:rsidP="004840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Highlighted </w:t>
      </w:r>
      <w:r w:rsidR="00695F03">
        <w:rPr>
          <w:rFonts w:ascii="Century Gothic" w:eastAsia="Century Gothic" w:hAnsi="Century Gothic" w:cs="Century Gothic"/>
          <w:color w:val="000000"/>
          <w:sz w:val="18"/>
          <w:szCs w:val="18"/>
        </w:rPr>
        <w:t>Streams managed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: Account Opening, Valley </w:t>
      </w:r>
      <w:r w:rsidR="002360BE">
        <w:rPr>
          <w:rFonts w:ascii="Century Gothic" w:eastAsia="Century Gothic" w:hAnsi="Century Gothic" w:cs="Century Gothic"/>
          <w:color w:val="000000"/>
          <w:sz w:val="18"/>
          <w:szCs w:val="18"/>
        </w:rPr>
        <w:t>Pay (</w:t>
      </w:r>
      <w:r w:rsidR="00966DB6">
        <w:rPr>
          <w:rFonts w:ascii="Century Gothic" w:eastAsia="Century Gothic" w:hAnsi="Century Gothic" w:cs="Century Gothic"/>
          <w:color w:val="000000"/>
          <w:sz w:val="18"/>
          <w:szCs w:val="18"/>
        </w:rPr>
        <w:t>Payments)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, </w:t>
      </w:r>
      <w:r w:rsidR="002360BE">
        <w:rPr>
          <w:rFonts w:ascii="Century Gothic" w:eastAsia="Century Gothic" w:hAnsi="Century Gothic" w:cs="Century Gothic"/>
          <w:color w:val="000000"/>
          <w:sz w:val="18"/>
          <w:szCs w:val="18"/>
        </w:rPr>
        <w:t>MuleSoft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,</w:t>
      </w:r>
      <w:r w:rsidR="00695F03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and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QA. </w:t>
      </w:r>
    </w:p>
    <w:p w14:paraId="0000002C" w14:textId="633A662E" w:rsidR="00316B89" w:rsidRPr="00151C8B" w:rsidRDefault="00CE48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Deliver</w:t>
      </w:r>
      <w:r w:rsidR="0043327E">
        <w:rPr>
          <w:rFonts w:ascii="Century Gothic" w:eastAsia="Century Gothic" w:hAnsi="Century Gothic" w:cs="Century Gothic"/>
          <w:color w:val="000000"/>
          <w:sz w:val="18"/>
          <w:szCs w:val="18"/>
        </w:rPr>
        <w:t>ed</w:t>
      </w: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briefings to the stakeholders to present the status of the projects.</w:t>
      </w:r>
    </w:p>
    <w:p w14:paraId="416BF9F5" w14:textId="019C3F03" w:rsidR="006E1E5F" w:rsidRPr="00295EC8" w:rsidRDefault="00CE487E" w:rsidP="00295EC8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>Tools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>: Azure DevOps, Salesforce</w:t>
      </w:r>
      <w:r w:rsidR="000C610D">
        <w:rPr>
          <w:rFonts w:ascii="Century Gothic" w:eastAsia="Century Gothic" w:hAnsi="Century Gothic" w:cs="Century Gothic"/>
          <w:sz w:val="18"/>
          <w:szCs w:val="18"/>
        </w:rPr>
        <w:t xml:space="preserve"> (ERP)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>, Miro, Agile, Waterfall</w:t>
      </w:r>
      <w:r w:rsidR="009D10CB">
        <w:rPr>
          <w:rFonts w:ascii="Century Gothic" w:eastAsia="Century Gothic" w:hAnsi="Century Gothic" w:cs="Century Gothic"/>
          <w:sz w:val="18"/>
          <w:szCs w:val="18"/>
        </w:rPr>
        <w:t>, Microsoft 365</w:t>
      </w:r>
      <w:r w:rsidR="008462A1">
        <w:rPr>
          <w:rFonts w:ascii="Century Gothic" w:eastAsia="Century Gothic" w:hAnsi="Century Gothic" w:cs="Century Gothic"/>
          <w:sz w:val="18"/>
          <w:szCs w:val="18"/>
        </w:rPr>
        <w:t>, Teams.</w:t>
      </w:r>
      <w:r w:rsidR="00295EC8">
        <w:rPr>
          <w:rFonts w:ascii="Century Gothic" w:eastAsia="Century Gothic" w:hAnsi="Century Gothic" w:cs="Century Gothic"/>
          <w:sz w:val="18"/>
          <w:szCs w:val="18"/>
        </w:rPr>
        <w:t xml:space="preserve"> Service Now, Salesforce</w:t>
      </w:r>
    </w:p>
    <w:p w14:paraId="3DF9DE00" w14:textId="77777777" w:rsidR="00695F03" w:rsidRDefault="00695F03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17ADD49D" w14:textId="77777777" w:rsidR="00695F03" w:rsidRDefault="00695F03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0000002F" w14:textId="532610D0" w:rsidR="00316B89" w:rsidRPr="00151C8B" w:rsidRDefault="00CE487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>Project Manager – Scrum Master</w:t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8C2F4F">
        <w:rPr>
          <w:rFonts w:ascii="Century Gothic" w:eastAsia="Century Gothic" w:hAnsi="Century Gothic" w:cs="Century Gothic"/>
          <w:b/>
          <w:sz w:val="18"/>
          <w:szCs w:val="18"/>
        </w:rPr>
        <w:t xml:space="preserve">                        </w:t>
      </w:r>
      <w:r w:rsidRPr="00151C8B">
        <w:rPr>
          <w:rFonts w:ascii="Century Gothic" w:eastAsia="Century Gothic" w:hAnsi="Century Gothic" w:cs="Century Gothic"/>
          <w:b/>
          <w:bCs/>
          <w:sz w:val="18"/>
          <w:szCs w:val="18"/>
        </w:rPr>
        <w:t>04/2019 – 12/2020</w:t>
      </w:r>
    </w:p>
    <w:p w14:paraId="00000030" w14:textId="324D83F8" w:rsidR="00316B89" w:rsidRPr="00151C8B" w:rsidRDefault="00CE487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367E78">
        <w:rPr>
          <w:rFonts w:ascii="Century Gothic" w:eastAsia="Century Gothic" w:hAnsi="Century Gothic" w:cs="Century Gothic"/>
          <w:color w:val="0432FF"/>
          <w:sz w:val="18"/>
          <w:szCs w:val="18"/>
        </w:rPr>
        <w:t>Endava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 xml:space="preserve"> – McClatchy</w:t>
      </w:r>
    </w:p>
    <w:p w14:paraId="00000031" w14:textId="77777777" w:rsidR="00316B89" w:rsidRPr="00151C8B" w:rsidRDefault="00316B89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7A542C64" w14:textId="5701274E" w:rsidR="00806910" w:rsidRPr="007D3CB3" w:rsidRDefault="007D3CB3" w:rsidP="007D3C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Partner for McClatchy (US </w:t>
      </w:r>
      <w:r w:rsidRPr="007D3CB3">
        <w:rPr>
          <w:rFonts w:ascii="Century Gothic" w:eastAsia="Century Gothic" w:hAnsi="Century Gothic" w:cs="Century Gothic"/>
          <w:color w:val="000000"/>
          <w:sz w:val="18"/>
          <w:szCs w:val="18"/>
        </w:rPr>
        <w:t>notable player in the newspaper publishing industry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) leading </w:t>
      </w:r>
      <w:r w:rsidR="00806910" w:rsidRPr="007D3CB3">
        <w:rPr>
          <w:rFonts w:ascii="Century Gothic" w:eastAsia="Century Gothic" w:hAnsi="Century Gothic" w:cs="Century Gothic"/>
          <w:color w:val="000000"/>
          <w:sz w:val="18"/>
          <w:szCs w:val="18"/>
        </w:rPr>
        <w:t>four streams (Android, iOS, Mobile Automation, and API)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in coordination with DevOps team </w:t>
      </w:r>
      <w:r w:rsidR="00806910" w:rsidRPr="007D3CB3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following Scrum and Kanban methodologies, incremental planning, development, and </w:t>
      </w:r>
      <w:r w:rsidR="00E5193E">
        <w:rPr>
          <w:rFonts w:ascii="Century Gothic" w:eastAsia="Century Gothic" w:hAnsi="Century Gothic" w:cs="Century Gothic"/>
          <w:color w:val="000000"/>
          <w:sz w:val="18"/>
          <w:szCs w:val="18"/>
        </w:rPr>
        <w:t>maintaining</w:t>
      </w:r>
      <w:r w:rsidR="00806910" w:rsidRPr="007D3CB3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new features for about 50 news </w:t>
      </w:r>
      <w:r w:rsidR="00542069" w:rsidRPr="007D3CB3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mobile </w:t>
      </w:r>
      <w:r w:rsidR="00806910" w:rsidRPr="007D3CB3">
        <w:rPr>
          <w:rFonts w:ascii="Century Gothic" w:eastAsia="Century Gothic" w:hAnsi="Century Gothic" w:cs="Century Gothic"/>
          <w:color w:val="000000"/>
          <w:sz w:val="18"/>
          <w:szCs w:val="18"/>
        </w:rPr>
        <w:t>applications in the U.S.</w:t>
      </w:r>
      <w:r w:rsidR="00E5193E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newspapers</w:t>
      </w:r>
      <w:r w:rsidR="00806910" w:rsidRPr="007D3CB3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(Miami Herald, Kansas City, and El Nuevo Herald).</w:t>
      </w:r>
    </w:p>
    <w:p w14:paraId="00000034" w14:textId="3B83CF73" w:rsidR="00316B89" w:rsidRPr="00151C8B" w:rsidRDefault="00CE48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Facilitate</w:t>
      </w:r>
      <w:r w:rsidR="00E5193E">
        <w:rPr>
          <w:rFonts w:ascii="Century Gothic" w:eastAsia="Century Gothic" w:hAnsi="Century Gothic" w:cs="Century Gothic"/>
          <w:color w:val="000000"/>
          <w:sz w:val="18"/>
          <w:szCs w:val="18"/>
        </w:rPr>
        <w:t>d</w:t>
      </w: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the team to identify blockers and issues to adjust team velocity for every sprint.</w:t>
      </w:r>
    </w:p>
    <w:p w14:paraId="00000035" w14:textId="7B8C91A3" w:rsidR="00316B89" w:rsidRPr="00151C8B" w:rsidRDefault="00D21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D212D8">
        <w:rPr>
          <w:rFonts w:ascii="Century Gothic" w:eastAsia="Century Gothic" w:hAnsi="Century Gothic" w:cs="Century Gothic"/>
          <w:color w:val="000000"/>
          <w:sz w:val="18"/>
          <w:szCs w:val="18"/>
        </w:rPr>
        <w:t>Conduct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ed</w:t>
      </w:r>
      <w:r w:rsidRPr="00D212D8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a comprehensive risk management and monitoring assessment during the planning stage aims to identify both inherent risks and potential risks arising from changes</w:t>
      </w:r>
      <w:r w:rsidR="00CE487E"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.</w:t>
      </w:r>
    </w:p>
    <w:p w14:paraId="00000037" w14:textId="4ABA52CE" w:rsidR="00316B89" w:rsidRPr="00151C8B" w:rsidRDefault="00CE48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Provide</w:t>
      </w:r>
      <w:r w:rsidR="00E5193E">
        <w:rPr>
          <w:rFonts w:ascii="Century Gothic" w:eastAsia="Century Gothic" w:hAnsi="Century Gothic" w:cs="Century Gothic"/>
          <w:color w:val="000000"/>
          <w:sz w:val="18"/>
          <w:szCs w:val="18"/>
        </w:rPr>
        <w:t>d</w:t>
      </w: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the proper tracking of the project performance, epics planned during product Increment showing progress, velocity, human resource</w:t>
      </w:r>
      <w:r w:rsidR="00DD5B28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management</w:t>
      </w: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, and defined action items based on lessons learned.</w:t>
      </w:r>
    </w:p>
    <w:p w14:paraId="69FE3CE2" w14:textId="71979B1B" w:rsidR="00045411" w:rsidRPr="00295EC8" w:rsidRDefault="00CE487E" w:rsidP="00045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Coordinate</w:t>
      </w:r>
      <w:r w:rsidR="007D3CB3">
        <w:rPr>
          <w:rFonts w:ascii="Century Gothic" w:eastAsia="Century Gothic" w:hAnsi="Century Gothic" w:cs="Century Gothic"/>
          <w:color w:val="000000"/>
          <w:sz w:val="18"/>
          <w:szCs w:val="18"/>
        </w:rPr>
        <w:t>d</w:t>
      </w: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with cross-functional teams (Mobile streams Integration- iOS, Android, Automation) to work on new developments and fixes to deliver on each increment.</w:t>
      </w:r>
    </w:p>
    <w:p w14:paraId="00000039" w14:textId="60993BCA" w:rsidR="00316B89" w:rsidRPr="00195332" w:rsidRDefault="00045411" w:rsidP="00195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Deliver</w:t>
      </w:r>
      <w:r w:rsidR="007D3CB3">
        <w:rPr>
          <w:rFonts w:ascii="Century Gothic" w:eastAsia="Century Gothic" w:hAnsi="Century Gothic" w:cs="Century Gothic"/>
          <w:color w:val="000000"/>
          <w:sz w:val="18"/>
          <w:szCs w:val="18"/>
        </w:rPr>
        <w:t>ed</w:t>
      </w: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briefings to the stakeholders to present the status of the projects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and budget management. </w:t>
      </w:r>
    </w:p>
    <w:p w14:paraId="0000003A" w14:textId="0ACACFDB" w:rsidR="00316B89" w:rsidRPr="00151C8B" w:rsidRDefault="00CE487E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>Tools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>: Jira, Agile, Waterfall, Kanban</w:t>
      </w:r>
      <w:r w:rsidR="008462A1">
        <w:rPr>
          <w:rFonts w:ascii="Century Gothic" w:eastAsia="Century Gothic" w:hAnsi="Century Gothic" w:cs="Century Gothic"/>
          <w:sz w:val="18"/>
          <w:szCs w:val="18"/>
        </w:rPr>
        <w:t>, Confluence, Trello, Slack</w:t>
      </w:r>
      <w:r w:rsidR="00F47165">
        <w:rPr>
          <w:rFonts w:ascii="Century Gothic" w:eastAsia="Century Gothic" w:hAnsi="Century Gothic" w:cs="Century Gothic"/>
          <w:sz w:val="18"/>
          <w:szCs w:val="18"/>
        </w:rPr>
        <w:t>,</w:t>
      </w:r>
      <w:r w:rsidR="00F47165" w:rsidRPr="008C5212">
        <w:rPr>
          <w:rFonts w:ascii="Century Gothic" w:eastAsia="Century Gothic" w:hAnsi="Century Gothic" w:cs="Century Gothic"/>
          <w:sz w:val="18"/>
          <w:szCs w:val="18"/>
        </w:rPr>
        <w:t xml:space="preserve"> Google </w:t>
      </w:r>
      <w:r w:rsidR="00295EC8">
        <w:rPr>
          <w:rFonts w:ascii="Century Gothic" w:eastAsia="Century Gothic" w:hAnsi="Century Gothic" w:cs="Century Gothic"/>
          <w:sz w:val="18"/>
          <w:szCs w:val="18"/>
        </w:rPr>
        <w:t>Docs</w:t>
      </w:r>
      <w:r w:rsidR="00A120B7">
        <w:rPr>
          <w:rFonts w:ascii="Century Gothic" w:eastAsia="Century Gothic" w:hAnsi="Century Gothic" w:cs="Century Gothic"/>
          <w:sz w:val="18"/>
          <w:szCs w:val="18"/>
        </w:rPr>
        <w:t>, Data Analytics</w:t>
      </w:r>
      <w:r w:rsidR="000202A5">
        <w:rPr>
          <w:rFonts w:ascii="Century Gothic" w:eastAsia="Century Gothic" w:hAnsi="Century Gothic" w:cs="Century Gothic"/>
          <w:sz w:val="18"/>
          <w:szCs w:val="18"/>
        </w:rPr>
        <w:t>, Jenkins</w:t>
      </w:r>
      <w:r w:rsidR="00A120B7">
        <w:rPr>
          <w:rFonts w:ascii="Century Gothic" w:eastAsia="Century Gothic" w:hAnsi="Century Gothic" w:cs="Century Gothic"/>
          <w:sz w:val="18"/>
          <w:szCs w:val="18"/>
        </w:rPr>
        <w:t xml:space="preserve">. </w:t>
      </w:r>
    </w:p>
    <w:p w14:paraId="0C7C7FEE" w14:textId="77777777" w:rsidR="00295EC8" w:rsidRDefault="00295EC8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4D542FF3" w14:textId="77777777" w:rsidR="00806910" w:rsidRDefault="00806910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16AEF12F" w14:textId="77777777" w:rsidR="00806910" w:rsidRDefault="00806910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270663AC" w14:textId="77777777" w:rsidR="00806910" w:rsidRPr="00151C8B" w:rsidRDefault="00806910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00000040" w14:textId="277AB98E" w:rsidR="00316B89" w:rsidRPr="00151C8B" w:rsidRDefault="00CE487E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151C8B">
        <w:rPr>
          <w:rFonts w:ascii="Century Gothic" w:eastAsia="Century Gothic" w:hAnsi="Century Gothic" w:cs="Century Gothic"/>
          <w:b/>
          <w:sz w:val="18"/>
          <w:szCs w:val="18"/>
        </w:rPr>
        <w:lastRenderedPageBreak/>
        <w:t>Pro</w:t>
      </w:r>
      <w:r w:rsidR="00F90085">
        <w:rPr>
          <w:rFonts w:ascii="Century Gothic" w:eastAsia="Century Gothic" w:hAnsi="Century Gothic" w:cs="Century Gothic"/>
          <w:b/>
          <w:sz w:val="18"/>
          <w:szCs w:val="18"/>
        </w:rPr>
        <w:t>gram Manager</w:t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 xml:space="preserve"> - Risk Manager (</w:t>
      </w:r>
      <w:r w:rsidR="00195332">
        <w:rPr>
          <w:rFonts w:ascii="Century Gothic" w:eastAsia="Century Gothic" w:hAnsi="Century Gothic" w:cs="Century Gothic"/>
          <w:b/>
          <w:sz w:val="18"/>
          <w:szCs w:val="18"/>
        </w:rPr>
        <w:t>2</w:t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>+)</w:t>
      </w:r>
      <w:r w:rsid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FC5B6B">
        <w:rPr>
          <w:rFonts w:ascii="Century Gothic" w:eastAsia="Century Gothic" w:hAnsi="Century Gothic" w:cs="Century Gothic"/>
          <w:b/>
          <w:sz w:val="18"/>
          <w:szCs w:val="18"/>
        </w:rPr>
        <w:t xml:space="preserve">           </w:t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 xml:space="preserve">06/2016 - </w:t>
      </w:r>
      <w:proofErr w:type="gramStart"/>
      <w:r w:rsidRPr="00151C8B">
        <w:rPr>
          <w:rFonts w:ascii="Century Gothic" w:eastAsia="Century Gothic" w:hAnsi="Century Gothic" w:cs="Century Gothic"/>
          <w:b/>
          <w:sz w:val="18"/>
          <w:szCs w:val="18"/>
        </w:rPr>
        <w:t>12/2018</w:t>
      </w:r>
      <w:proofErr w:type="gramEnd"/>
    </w:p>
    <w:p w14:paraId="00000041" w14:textId="7CA6EA50" w:rsidR="00316B89" w:rsidRPr="0097013C" w:rsidRDefault="00CE487E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97013C">
        <w:rPr>
          <w:rFonts w:ascii="Century Gothic" w:eastAsia="Century Gothic" w:hAnsi="Century Gothic" w:cs="Century Gothic"/>
          <w:bCs/>
          <w:color w:val="0432FF"/>
          <w:sz w:val="18"/>
          <w:szCs w:val="18"/>
        </w:rPr>
        <w:t>Huawei Technologies</w:t>
      </w:r>
      <w:r w:rsidRPr="0097013C">
        <w:rPr>
          <w:rFonts w:ascii="Century Gothic" w:eastAsia="Century Gothic" w:hAnsi="Century Gothic" w:cs="Century Gothic"/>
          <w:b/>
          <w:color w:val="0432FF"/>
          <w:sz w:val="18"/>
          <w:szCs w:val="18"/>
        </w:rPr>
        <w:t xml:space="preserve"> </w:t>
      </w:r>
      <w:r w:rsidRPr="0097013C">
        <w:rPr>
          <w:rFonts w:ascii="Century Gothic" w:eastAsia="Century Gothic" w:hAnsi="Century Gothic" w:cs="Century Gothic"/>
          <w:b/>
          <w:sz w:val="18"/>
          <w:szCs w:val="18"/>
        </w:rPr>
        <w:t xml:space="preserve">– Telefonica </w:t>
      </w:r>
      <w:r w:rsidR="0055052F" w:rsidRPr="0097013C">
        <w:rPr>
          <w:rFonts w:ascii="Century Gothic" w:eastAsia="Century Gothic" w:hAnsi="Century Gothic" w:cs="Century Gothic"/>
          <w:b/>
          <w:sz w:val="18"/>
          <w:szCs w:val="18"/>
        </w:rPr>
        <w:t>Digital Transformation</w:t>
      </w:r>
      <w:r w:rsidRPr="0097013C">
        <w:rPr>
          <w:rFonts w:ascii="Century Gothic" w:eastAsia="Century Gothic" w:hAnsi="Century Gothic" w:cs="Century Gothic"/>
          <w:b/>
          <w:sz w:val="18"/>
          <w:szCs w:val="18"/>
        </w:rPr>
        <w:t xml:space="preserve">                                                                                                </w:t>
      </w:r>
    </w:p>
    <w:p w14:paraId="283EA080" w14:textId="77777777" w:rsidR="00806910" w:rsidRPr="0097013C" w:rsidRDefault="00806910" w:rsidP="00FC5B6B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188C6D4F" w14:textId="3F727D5C" w:rsidR="00343886" w:rsidRDefault="003438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Solution implemented for Telefonica (2</w:t>
      </w:r>
      <w:r w:rsidRPr="00343886">
        <w:rPr>
          <w:rFonts w:ascii="Century Gothic" w:eastAsia="Century Gothic" w:hAnsi="Century Gothic" w:cs="Century Gothic"/>
          <w:color w:val="000000"/>
          <w:sz w:val="18"/>
          <w:szCs w:val="18"/>
          <w:vertAlign w:val="superscript"/>
        </w:rPr>
        <w:t>nd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biggest mobile and fix operator in Colombia)</w:t>
      </w:r>
      <w:r w:rsidR="00DA313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for Digital Transformation </w:t>
      </w:r>
      <w:r w:rsidR="00DA313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included prepaid, </w:t>
      </w:r>
      <w:proofErr w:type="gramStart"/>
      <w:r w:rsidR="00DA313F">
        <w:rPr>
          <w:rFonts w:ascii="Century Gothic" w:eastAsia="Century Gothic" w:hAnsi="Century Gothic" w:cs="Century Gothic"/>
          <w:color w:val="000000"/>
          <w:sz w:val="18"/>
          <w:szCs w:val="18"/>
        </w:rPr>
        <w:t>postpaid</w:t>
      </w:r>
      <w:proofErr w:type="gramEnd"/>
      <w:r w:rsidR="00DA313F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and small and medium companies’ migration, budget estimated on 64M USD.</w:t>
      </w:r>
    </w:p>
    <w:p w14:paraId="72A71CBE" w14:textId="5A4808F4" w:rsidR="00C32531" w:rsidRDefault="00C325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Participated on </w:t>
      </w:r>
      <w:r w:rsidR="00427EA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pre-sales phase </w:t>
      </w:r>
      <w:r w:rsidRPr="00C32531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through opportunity (initial approaching meetings), bidding (RFP answer for service deployment), negotiation phases (cost calculation, quotation, clarification meetings) and Human Resource </w:t>
      </w:r>
      <w:r w:rsidR="00427EAB">
        <w:rPr>
          <w:rFonts w:ascii="Century Gothic" w:eastAsia="Century Gothic" w:hAnsi="Century Gothic" w:cs="Century Gothic"/>
          <w:color w:val="000000"/>
          <w:sz w:val="18"/>
          <w:szCs w:val="18"/>
        </w:rPr>
        <w:t>Planning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.</w:t>
      </w:r>
    </w:p>
    <w:p w14:paraId="00000046" w14:textId="092ED48D" w:rsidR="00316B89" w:rsidRPr="00151C8B" w:rsidRDefault="00CE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Led risk committee</w:t>
      </w:r>
      <w:r w:rsidR="0055052F">
        <w:rPr>
          <w:rFonts w:ascii="Century Gothic" w:eastAsia="Century Gothic" w:hAnsi="Century Gothic" w:cs="Century Gothic"/>
          <w:color w:val="000000"/>
          <w:sz w:val="18"/>
          <w:szCs w:val="18"/>
        </w:rPr>
        <w:t>,</w:t>
      </w: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risk management and issues tracking for all streams, “Infra</w:t>
      </w:r>
      <w:r w:rsidR="00C32531">
        <w:rPr>
          <w:rFonts w:ascii="Century Gothic" w:eastAsia="Century Gothic" w:hAnsi="Century Gothic" w:cs="Century Gothic"/>
          <w:color w:val="000000"/>
          <w:sz w:val="18"/>
          <w:szCs w:val="18"/>
        </w:rPr>
        <w:t>structure</w:t>
      </w: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, CRM, CBS</w:t>
      </w:r>
      <w:r w:rsidR="00C32531">
        <w:rPr>
          <w:rFonts w:ascii="Century Gothic" w:eastAsia="Century Gothic" w:hAnsi="Century Gothic" w:cs="Century Gothic"/>
          <w:color w:val="000000"/>
          <w:sz w:val="18"/>
          <w:szCs w:val="18"/>
        </w:rPr>
        <w:t>, Integration, Architecture</w:t>
      </w: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”.</w:t>
      </w:r>
    </w:p>
    <w:p w14:paraId="00000047" w14:textId="4B1BA3FA" w:rsidR="00316B89" w:rsidRPr="00151C8B" w:rsidRDefault="005505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Helped </w:t>
      </w:r>
      <w:r w:rsidR="00CE487E"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partners develop processes and timelines to follow up on projects and API tracking.</w:t>
      </w:r>
    </w:p>
    <w:p w14:paraId="00000049" w14:textId="627D5B0E" w:rsidR="00316B89" w:rsidRPr="00151C8B" w:rsidRDefault="005247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Collaborated with s</w:t>
      </w:r>
      <w:r w:rsidR="00CE487E"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uccessful migration for Prepaid and Post-paid </w:t>
      </w:r>
      <w:r w:rsidR="000A2328">
        <w:rPr>
          <w:rFonts w:ascii="Century Gothic" w:eastAsia="Century Gothic" w:hAnsi="Century Gothic" w:cs="Century Gothic"/>
          <w:color w:val="000000"/>
          <w:sz w:val="18"/>
          <w:szCs w:val="18"/>
        </w:rPr>
        <w:t>Services</w:t>
      </w:r>
      <w:r w:rsidR="00CE487E"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with new B</w:t>
      </w:r>
      <w:r w:rsidR="00343886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usiness </w:t>
      </w:r>
      <w:r w:rsidR="00CE487E"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S</w:t>
      </w:r>
      <w:r w:rsidR="00343886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upport </w:t>
      </w:r>
      <w:r w:rsidR="00CE487E"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S</w:t>
      </w:r>
      <w:r w:rsidR="00343886">
        <w:rPr>
          <w:rFonts w:ascii="Century Gothic" w:eastAsia="Century Gothic" w:hAnsi="Century Gothic" w:cs="Century Gothic"/>
          <w:color w:val="000000"/>
          <w:sz w:val="18"/>
          <w:szCs w:val="18"/>
        </w:rPr>
        <w:t>ystem</w:t>
      </w:r>
      <w:r w:rsidR="00CE487E"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 w:rsidR="00343886">
        <w:rPr>
          <w:rFonts w:ascii="Century Gothic" w:eastAsia="Century Gothic" w:hAnsi="Century Gothic" w:cs="Century Gothic"/>
          <w:color w:val="000000"/>
          <w:sz w:val="18"/>
          <w:szCs w:val="18"/>
        </w:rPr>
        <w:t>c</w:t>
      </w:r>
      <w:r w:rsidR="00CE487E"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ore platform.</w:t>
      </w:r>
    </w:p>
    <w:p w14:paraId="0000004A" w14:textId="3E507653" w:rsidR="00316B89" w:rsidRDefault="00CE48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Follow</w:t>
      </w:r>
      <w:r w:rsidR="000A2328">
        <w:rPr>
          <w:rFonts w:ascii="Century Gothic" w:eastAsia="Century Gothic" w:hAnsi="Century Gothic" w:cs="Century Gothic"/>
          <w:color w:val="000000"/>
          <w:sz w:val="18"/>
          <w:szCs w:val="18"/>
        </w:rPr>
        <w:t>ed</w:t>
      </w: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up client communications with deliverables weekly</w:t>
      </w:r>
      <w:r w:rsidR="00FC5B6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at </w:t>
      </w:r>
      <w:r w:rsidR="00DA313F">
        <w:rPr>
          <w:rFonts w:ascii="Century Gothic" w:eastAsia="Century Gothic" w:hAnsi="Century Gothic" w:cs="Century Gothic"/>
          <w:color w:val="000000"/>
          <w:sz w:val="18"/>
          <w:szCs w:val="18"/>
        </w:rPr>
        <w:t>Director</w:t>
      </w:r>
      <w:r w:rsidR="00FC5B6B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Level</w:t>
      </w:r>
      <w:r w:rsidRPr="00151C8B">
        <w:rPr>
          <w:rFonts w:ascii="Century Gothic" w:eastAsia="Century Gothic" w:hAnsi="Century Gothic" w:cs="Century Gothic"/>
          <w:color w:val="000000"/>
          <w:sz w:val="18"/>
          <w:szCs w:val="18"/>
        </w:rPr>
        <w:t>.</w:t>
      </w:r>
    </w:p>
    <w:p w14:paraId="71686F4A" w14:textId="6A0E24C7" w:rsidR="0055052F" w:rsidRDefault="005505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Invoiced and revenue recognition for </w:t>
      </w:r>
      <w:r w:rsidR="00C32531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milestones </w:t>
      </w:r>
      <w:r w:rsidR="00DA313F">
        <w:rPr>
          <w:rFonts w:ascii="Century Gothic" w:eastAsia="Century Gothic" w:hAnsi="Century Gothic" w:cs="Century Gothic"/>
          <w:color w:val="000000"/>
          <w:sz w:val="18"/>
          <w:szCs w:val="18"/>
        </w:rPr>
        <w:t>aligned with delivery schedule</w:t>
      </w:r>
      <w:r w:rsidR="00C32531">
        <w:rPr>
          <w:rFonts w:ascii="Century Gothic" w:eastAsia="Century Gothic" w:hAnsi="Century Gothic" w:cs="Century Gothic"/>
          <w:color w:val="000000"/>
          <w:sz w:val="18"/>
          <w:szCs w:val="18"/>
        </w:rPr>
        <w:t>.</w:t>
      </w:r>
    </w:p>
    <w:p w14:paraId="0D5DD044" w14:textId="20F7FC97" w:rsidR="00474372" w:rsidRPr="00151C8B" w:rsidRDefault="00474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Followed up scheduled for program in coordination with client PMO.</w:t>
      </w:r>
    </w:p>
    <w:p w14:paraId="7843B21A" w14:textId="77777777" w:rsidR="00F00907" w:rsidRPr="00151C8B" w:rsidRDefault="00F00907" w:rsidP="00B65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0000004C" w14:textId="65139483" w:rsidR="00316B89" w:rsidRPr="00151C8B" w:rsidRDefault="00CE487E">
      <w:pPr>
        <w:spacing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>Tools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>: Microsoft Project, Excel</w:t>
      </w:r>
      <w:r w:rsidR="00045411">
        <w:rPr>
          <w:rFonts w:ascii="Century Gothic" w:eastAsia="Century Gothic" w:hAnsi="Century Gothic" w:cs="Century Gothic"/>
          <w:sz w:val="18"/>
          <w:szCs w:val="18"/>
        </w:rPr>
        <w:t>, Visio</w:t>
      </w:r>
      <w:r w:rsidR="00295EC8"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43BA578B" w14:textId="77777777" w:rsidR="00195332" w:rsidRDefault="00195332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029F35D7" w14:textId="30E13353" w:rsidR="00295EC8" w:rsidRPr="00295EC8" w:rsidRDefault="00195332" w:rsidP="00195332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 xml:space="preserve">Software Line Manager + Project 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/ Program </w:t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>Manager (</w:t>
      </w:r>
      <w:r>
        <w:rPr>
          <w:rFonts w:ascii="Century Gothic" w:eastAsia="Century Gothic" w:hAnsi="Century Gothic" w:cs="Century Gothic"/>
          <w:b/>
          <w:sz w:val="18"/>
          <w:szCs w:val="18"/>
        </w:rPr>
        <w:t>5</w:t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>+)</w:t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 xml:space="preserve">                          01/2010 – </w:t>
      </w:r>
      <w:r>
        <w:rPr>
          <w:rFonts w:ascii="Century Gothic" w:eastAsia="Century Gothic" w:hAnsi="Century Gothic" w:cs="Century Gothic"/>
          <w:b/>
          <w:sz w:val="18"/>
          <w:szCs w:val="18"/>
        </w:rPr>
        <w:t>06</w:t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>/201</w:t>
      </w:r>
      <w:r>
        <w:rPr>
          <w:rFonts w:ascii="Century Gothic" w:eastAsia="Century Gothic" w:hAnsi="Century Gothic" w:cs="Century Gothic"/>
          <w:b/>
          <w:sz w:val="18"/>
          <w:szCs w:val="18"/>
        </w:rPr>
        <w:t>6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ab/>
      </w:r>
    </w:p>
    <w:p w14:paraId="3E84DE82" w14:textId="563677CF" w:rsidR="00195332" w:rsidRPr="00195332" w:rsidRDefault="00195332" w:rsidP="00195332">
      <w:pP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432FF"/>
          <w:sz w:val="18"/>
          <w:szCs w:val="18"/>
        </w:rPr>
      </w:pPr>
      <w:r w:rsidRPr="00ED6E02">
        <w:rPr>
          <w:rFonts w:ascii="Century Gothic" w:eastAsia="Century Gothic" w:hAnsi="Century Gothic" w:cs="Century Gothic"/>
          <w:bCs/>
          <w:color w:val="0432FF"/>
          <w:sz w:val="18"/>
          <w:szCs w:val="18"/>
        </w:rPr>
        <w:t>Huawei Technologies</w:t>
      </w:r>
    </w:p>
    <w:p w14:paraId="432FC3F2" w14:textId="77777777" w:rsidR="00195332" w:rsidRDefault="00195332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7A97C268" w14:textId="5D18D9E9" w:rsidR="002360BE" w:rsidRPr="002360BE" w:rsidRDefault="001C1A1A" w:rsidP="002360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W</w:t>
      </w:r>
      <w:r w:rsidR="002360BE" w:rsidRPr="002360BE">
        <w:rPr>
          <w:rFonts w:ascii="Century Gothic" w:eastAsia="Century Gothic" w:hAnsi="Century Gothic" w:cs="Century Gothic"/>
          <w:sz w:val="18"/>
          <w:szCs w:val="18"/>
        </w:rPr>
        <w:t>orked on several projects for Colombia fixed and mobile operators on pre-sales, delivery, support, and operation</w:t>
      </w:r>
      <w:r w:rsidR="00DA313F">
        <w:rPr>
          <w:rFonts w:ascii="Century Gothic" w:eastAsia="Century Gothic" w:hAnsi="Century Gothic" w:cs="Century Gothic"/>
          <w:sz w:val="18"/>
          <w:szCs w:val="18"/>
        </w:rPr>
        <w:t xml:space="preserve"> with budget around 20M USD per year</w:t>
      </w:r>
      <w:r w:rsidR="002360BE" w:rsidRPr="002360BE"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6BACBA57" w14:textId="6F950E32" w:rsidR="00FC5B6B" w:rsidRPr="002360BE" w:rsidRDefault="00FC5B6B" w:rsidP="002360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>Conducted resource planning processes, providing effective administration and support to ensure adequate resource utilization.</w:t>
      </w:r>
    </w:p>
    <w:p w14:paraId="5C7587F3" w14:textId="581E4806" w:rsidR="00FC5B6B" w:rsidRPr="002360BE" w:rsidRDefault="00733BCC" w:rsidP="002360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E</w:t>
      </w:r>
      <w:r w:rsidR="00FC5B6B"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stablished client relationships and development to accomplish business financial goals. </w:t>
      </w:r>
    </w:p>
    <w:p w14:paraId="5A73C67C" w14:textId="68780070" w:rsidR="00FC5B6B" w:rsidRPr="002360BE" w:rsidRDefault="001C1A1A" w:rsidP="002360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C</w:t>
      </w:r>
      <w:r w:rsidR="00FC5B6B"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>oordinated recruitment and settled new staff into the department and different projects.</w:t>
      </w:r>
    </w:p>
    <w:p w14:paraId="2F678543" w14:textId="32BD6344" w:rsidR="00FC5B6B" w:rsidRPr="002360BE" w:rsidRDefault="00FC5B6B" w:rsidP="002360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Collected and organized budget and revenue recognition related to department products. </w:t>
      </w:r>
    </w:p>
    <w:p w14:paraId="7364B454" w14:textId="06DFF453" w:rsidR="00C720B6" w:rsidRPr="002360BE" w:rsidRDefault="00C720B6" w:rsidP="002360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>Managed all the process groups (Initiating, Planning, executing, monitoring, and controlling).</w:t>
      </w:r>
    </w:p>
    <w:p w14:paraId="52542E0B" w14:textId="31A03EE0" w:rsidR="00C720B6" w:rsidRPr="002360BE" w:rsidRDefault="001C1A1A" w:rsidP="002360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L</w:t>
      </w:r>
      <w:r w:rsidR="00C720B6"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>aunch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ed</w:t>
      </w:r>
      <w:r w:rsidR="00C720B6"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in production and swap system for Value Added Services.</w:t>
      </w:r>
    </w:p>
    <w:p w14:paraId="3EFB8618" w14:textId="7412A97F" w:rsidR="00C720B6" w:rsidRPr="002360BE" w:rsidRDefault="00C720B6" w:rsidP="002360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>Managed challenges on availability of resources and technical issues that could delay the project’s go-</w:t>
      </w:r>
      <w:proofErr w:type="gramStart"/>
      <w:r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>live</w:t>
      </w:r>
      <w:proofErr w:type="gramEnd"/>
    </w:p>
    <w:p w14:paraId="7E11AF3A" w14:textId="2E6C339E" w:rsidR="00C720B6" w:rsidRDefault="00C720B6" w:rsidP="002360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Provided technical expertise, training, and assisting with staff evaluation. </w:t>
      </w:r>
    </w:p>
    <w:p w14:paraId="0B334BE6" w14:textId="67FAA153" w:rsidR="00695F03" w:rsidRDefault="00695F03" w:rsidP="002360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2A2A2A"/>
          <w:sz w:val="18"/>
          <w:szCs w:val="18"/>
        </w:rPr>
        <w:t>D</w:t>
      </w:r>
      <w:r w:rsidRPr="00151C8B">
        <w:rPr>
          <w:rFonts w:ascii="Century Gothic" w:eastAsia="Century Gothic" w:hAnsi="Century Gothic" w:cs="Century Gothic"/>
          <w:color w:val="2A2A2A"/>
          <w:sz w:val="18"/>
          <w:szCs w:val="18"/>
        </w:rPr>
        <w:t>rafte</w:t>
      </w:r>
      <w:r>
        <w:rPr>
          <w:rFonts w:ascii="Century Gothic" w:eastAsia="Century Gothic" w:hAnsi="Century Gothic" w:cs="Century Gothic"/>
          <w:color w:val="2A2A2A"/>
          <w:sz w:val="18"/>
          <w:szCs w:val="18"/>
        </w:rPr>
        <w:t>d</w:t>
      </w:r>
      <w:r w:rsidRPr="00151C8B">
        <w:rPr>
          <w:rFonts w:ascii="Century Gothic" w:eastAsia="Century Gothic" w:hAnsi="Century Gothic" w:cs="Century Gothic"/>
          <w:color w:val="2A2A2A"/>
          <w:sz w:val="18"/>
          <w:szCs w:val="18"/>
        </w:rPr>
        <w:t xml:space="preserve"> and submitt</w:t>
      </w:r>
      <w:r w:rsidR="002F5946">
        <w:rPr>
          <w:rFonts w:ascii="Century Gothic" w:eastAsia="Century Gothic" w:hAnsi="Century Gothic" w:cs="Century Gothic"/>
          <w:color w:val="2A2A2A"/>
          <w:sz w:val="18"/>
          <w:szCs w:val="18"/>
        </w:rPr>
        <w:t>ed</w:t>
      </w:r>
      <w:r w:rsidRPr="00151C8B">
        <w:rPr>
          <w:rFonts w:ascii="Century Gothic" w:eastAsia="Century Gothic" w:hAnsi="Century Gothic" w:cs="Century Gothic"/>
          <w:color w:val="2A2A2A"/>
          <w:sz w:val="18"/>
          <w:szCs w:val="18"/>
        </w:rPr>
        <w:t xml:space="preserve"> budget proposals.</w:t>
      </w:r>
    </w:p>
    <w:p w14:paraId="16793D0B" w14:textId="70762A7B" w:rsidR="00036228" w:rsidRPr="002360BE" w:rsidRDefault="00036228" w:rsidP="002360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Led SaaS projects.</w:t>
      </w:r>
    </w:p>
    <w:p w14:paraId="088154EB" w14:textId="77777777" w:rsidR="00FC5B6B" w:rsidRDefault="00FC5B6B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00000064" w14:textId="34DC6104" w:rsidR="00316B89" w:rsidRPr="00151C8B" w:rsidRDefault="00CE487E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>Software Maintenance Leader + Software Engineer (5+)</w:t>
      </w:r>
      <w:r w:rsid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151C8B">
        <w:rPr>
          <w:rFonts w:ascii="Century Gothic" w:eastAsia="Century Gothic" w:hAnsi="Century Gothic" w:cs="Century Gothic"/>
          <w:b/>
          <w:sz w:val="18"/>
          <w:szCs w:val="18"/>
        </w:rPr>
        <w:tab/>
      </w:r>
      <w:r w:rsidR="00195332">
        <w:rPr>
          <w:rFonts w:ascii="Century Gothic" w:eastAsia="Century Gothic" w:hAnsi="Century Gothic" w:cs="Century Gothic"/>
          <w:b/>
          <w:sz w:val="18"/>
          <w:szCs w:val="18"/>
        </w:rPr>
        <w:t xml:space="preserve">         </w:t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>10/2005 – 0</w:t>
      </w:r>
      <w:r w:rsidR="00195332">
        <w:rPr>
          <w:rFonts w:ascii="Century Gothic" w:eastAsia="Century Gothic" w:hAnsi="Century Gothic" w:cs="Century Gothic"/>
          <w:b/>
          <w:sz w:val="18"/>
          <w:szCs w:val="18"/>
        </w:rPr>
        <w:t>1</w:t>
      </w: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>/201</w:t>
      </w:r>
      <w:r w:rsidR="00195332">
        <w:rPr>
          <w:rFonts w:ascii="Century Gothic" w:eastAsia="Century Gothic" w:hAnsi="Century Gothic" w:cs="Century Gothic"/>
          <w:b/>
          <w:sz w:val="18"/>
          <w:szCs w:val="18"/>
        </w:rPr>
        <w:t>0</w:t>
      </w:r>
    </w:p>
    <w:p w14:paraId="00000066" w14:textId="0D770170" w:rsidR="00316B89" w:rsidRPr="00FC5B6B" w:rsidRDefault="00CE487E" w:rsidP="00FC5B6B">
      <w:pP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432FF"/>
          <w:sz w:val="18"/>
          <w:szCs w:val="18"/>
        </w:rPr>
      </w:pPr>
      <w:r w:rsidRPr="00ED6E02">
        <w:rPr>
          <w:rFonts w:ascii="Century Gothic" w:eastAsia="Century Gothic" w:hAnsi="Century Gothic" w:cs="Century Gothic"/>
          <w:bCs/>
          <w:color w:val="0432FF"/>
          <w:sz w:val="18"/>
          <w:szCs w:val="18"/>
        </w:rPr>
        <w:t xml:space="preserve">Huawei Technologies. </w:t>
      </w:r>
    </w:p>
    <w:p w14:paraId="0000006E" w14:textId="431706B5" w:rsidR="00316B89" w:rsidRPr="00151C8B" w:rsidRDefault="00316B89" w:rsidP="002360BE">
      <w:pPr>
        <w:spacing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66F6342E" w14:textId="79A27189" w:rsidR="001C1A1A" w:rsidRPr="001C1A1A" w:rsidRDefault="001C1A1A" w:rsidP="001C1A1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>Ensured stakeholder satisfaction through SLA conciliation and evaluation of project performance.</w:t>
      </w:r>
    </w:p>
    <w:p w14:paraId="0000006F" w14:textId="3A5BC99B" w:rsidR="00316B89" w:rsidRPr="002360BE" w:rsidRDefault="00CE487E" w:rsidP="002360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>Creat</w:t>
      </w:r>
      <w:r w:rsidR="000A2328"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>ed</w:t>
      </w:r>
      <w:r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of the business case, functional requirements, site survey, hardware implementation, software</w:t>
      </w:r>
      <w:r w:rsidRPr="002360BE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deployment, development tracking, IoT, UAT, </w:t>
      </w:r>
      <w:r w:rsidR="00B47687">
        <w:rPr>
          <w:rFonts w:ascii="Century Gothic" w:eastAsia="Century Gothic" w:hAnsi="Century Gothic" w:cs="Century Gothic"/>
          <w:color w:val="000000"/>
          <w:sz w:val="18"/>
          <w:szCs w:val="18"/>
        </w:rPr>
        <w:t>c</w:t>
      </w:r>
      <w:r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utover, </w:t>
      </w:r>
      <w:r w:rsidR="00B47687">
        <w:rPr>
          <w:rFonts w:ascii="Century Gothic" w:eastAsia="Century Gothic" w:hAnsi="Century Gothic" w:cs="Century Gothic"/>
          <w:color w:val="000000"/>
          <w:sz w:val="18"/>
          <w:szCs w:val="18"/>
        </w:rPr>
        <w:t>h</w:t>
      </w:r>
      <w:r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andover to </w:t>
      </w:r>
      <w:r w:rsidR="00B47687">
        <w:rPr>
          <w:rFonts w:ascii="Century Gothic" w:eastAsia="Century Gothic" w:hAnsi="Century Gothic" w:cs="Century Gothic"/>
          <w:color w:val="000000"/>
          <w:sz w:val="18"/>
          <w:szCs w:val="18"/>
        </w:rPr>
        <w:t>o</w:t>
      </w:r>
      <w:r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>peration</w:t>
      </w:r>
      <w:r w:rsidR="00B47687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and </w:t>
      </w:r>
      <w:r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>Software upgrade</w:t>
      </w:r>
      <w:r w:rsidRPr="002360BE"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028EBA38" w14:textId="3BE36B6C" w:rsidR="00FC5B6B" w:rsidRPr="002360BE" w:rsidRDefault="00FC5B6B" w:rsidP="002360B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>Monitored work, checking team quality, and measuring operational performance that contributes to the organization's growth.</w:t>
      </w:r>
    </w:p>
    <w:p w14:paraId="2F1396FC" w14:textId="23738D25" w:rsidR="00812B3C" w:rsidRPr="001C1A1A" w:rsidRDefault="00812B3C" w:rsidP="001C1A1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Implemented </w:t>
      </w:r>
      <w:r w:rsidRPr="002360BE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projects: Free Phone Service, AAA, Prepaid service, Postpaid Service, Video Streaming, IPTV. </w:t>
      </w:r>
    </w:p>
    <w:p w14:paraId="6C6F7ED4" w14:textId="77777777" w:rsidR="00FC5B6B" w:rsidRPr="00FC5B6B" w:rsidRDefault="00FC5B6B" w:rsidP="00FC5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4AD49E7A" w14:textId="373D6AC4" w:rsidR="003744C8" w:rsidRDefault="00CE487E" w:rsidP="003744C8">
      <w:pPr>
        <w:spacing w:line="240" w:lineRule="auto"/>
        <w:ind w:left="360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b/>
          <w:sz w:val="18"/>
          <w:szCs w:val="18"/>
        </w:rPr>
        <w:t>Tools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>: Microsoft Project</w:t>
      </w:r>
      <w:r w:rsidR="008462A1">
        <w:rPr>
          <w:rFonts w:ascii="Century Gothic" w:eastAsia="Century Gothic" w:hAnsi="Century Gothic" w:cs="Century Gothic"/>
          <w:sz w:val="18"/>
          <w:szCs w:val="18"/>
        </w:rPr>
        <w:t xml:space="preserve">, </w:t>
      </w:r>
      <w:r w:rsidR="008462A1" w:rsidRPr="00045411">
        <w:rPr>
          <w:rFonts w:ascii="Century Gothic" w:eastAsia="Century Gothic" w:hAnsi="Century Gothic" w:cs="Century Gothic"/>
          <w:sz w:val="18"/>
          <w:szCs w:val="18"/>
        </w:rPr>
        <w:t xml:space="preserve">Oracle, </w:t>
      </w:r>
      <w:r w:rsidR="008462A1" w:rsidRPr="008C5212">
        <w:rPr>
          <w:rFonts w:ascii="Century Gothic" w:eastAsia="Century Gothic" w:hAnsi="Century Gothic" w:cs="Century Gothic"/>
          <w:sz w:val="18"/>
          <w:szCs w:val="18"/>
        </w:rPr>
        <w:t>Informix Database, Unix (Solaris, AIX, Linux), Windows Server</w:t>
      </w:r>
    </w:p>
    <w:p w14:paraId="4FD576E6" w14:textId="77777777" w:rsidR="00295EC8" w:rsidRDefault="00295EC8" w:rsidP="003744C8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3AFF98BD" w14:textId="2753AB0A" w:rsidR="003744C8" w:rsidRPr="00045411" w:rsidRDefault="003744C8" w:rsidP="003744C8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151C8B">
        <w:rPr>
          <w:rFonts w:ascii="Century Gothic" w:hAnsi="Century Gothic"/>
          <w:b/>
          <w:sz w:val="18"/>
          <w:szCs w:val="18"/>
        </w:rPr>
        <w:t>Education</w:t>
      </w:r>
    </w:p>
    <w:p w14:paraId="5F9D0EF5" w14:textId="77777777" w:rsidR="00295EC8" w:rsidRDefault="00295EC8" w:rsidP="003744C8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69878A41" w14:textId="62C17E89" w:rsidR="00295EC8" w:rsidRDefault="003744C8" w:rsidP="003C041B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sz w:val="18"/>
          <w:szCs w:val="18"/>
        </w:rPr>
        <w:t>BSc in Electronic Engineering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- 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 xml:space="preserve">San Buenaventura University 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sz w:val="18"/>
          <w:szCs w:val="18"/>
        </w:rPr>
        <w:tab/>
      </w:r>
      <w:r w:rsidR="001015A9">
        <w:rPr>
          <w:rFonts w:ascii="Century Gothic" w:eastAsia="Century Gothic" w:hAnsi="Century Gothic" w:cs="Century Gothic"/>
          <w:sz w:val="18"/>
          <w:szCs w:val="18"/>
        </w:rPr>
        <w:t xml:space="preserve">               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ab/>
      </w:r>
      <w:r w:rsidR="00A80114">
        <w:rPr>
          <w:rFonts w:ascii="Century Gothic" w:eastAsia="Century Gothic" w:hAnsi="Century Gothic" w:cs="Century Gothic"/>
          <w:sz w:val="18"/>
          <w:szCs w:val="18"/>
        </w:rPr>
        <w:t xml:space="preserve">     </w:t>
      </w:r>
    </w:p>
    <w:p w14:paraId="1DBCC453" w14:textId="4A0121BE" w:rsidR="003C041B" w:rsidRDefault="003C041B" w:rsidP="00295EC8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sz w:val="18"/>
          <w:szCs w:val="18"/>
        </w:rPr>
      </w:pPr>
    </w:p>
    <w:p w14:paraId="78273240" w14:textId="38CC02C4" w:rsidR="003C041B" w:rsidRDefault="003C041B" w:rsidP="00295EC8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Certifications / Training</w:t>
      </w:r>
    </w:p>
    <w:p w14:paraId="2D149581" w14:textId="54A0FFE5" w:rsidR="00881D2E" w:rsidRDefault="00881D2E" w:rsidP="00295EC8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sz w:val="18"/>
          <w:szCs w:val="18"/>
        </w:rPr>
        <w:t xml:space="preserve">Project Management Professional (PMP®)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Course for 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>Certification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Version 6-7.                      </w:t>
      </w:r>
      <w:r w:rsidR="00831673">
        <w:rPr>
          <w:rFonts w:ascii="Century Gothic" w:eastAsia="Century Gothic" w:hAnsi="Century Gothic" w:cs="Century Gothic"/>
          <w:sz w:val="18"/>
          <w:szCs w:val="18"/>
        </w:rPr>
        <w:t xml:space="preserve">    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   </w:t>
      </w:r>
    </w:p>
    <w:p w14:paraId="6E4652B9" w14:textId="298454B0" w:rsidR="00295EC8" w:rsidRPr="00151C8B" w:rsidRDefault="00295EC8" w:rsidP="00295EC8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sz w:val="18"/>
          <w:szCs w:val="18"/>
        </w:rPr>
        <w:t xml:space="preserve">Scrum Master/Product Owner (CSP) </w:t>
      </w:r>
      <w:r>
        <w:rPr>
          <w:rFonts w:ascii="Century Gothic" w:eastAsia="Century Gothic" w:hAnsi="Century Gothic" w:cs="Century Gothic"/>
          <w:sz w:val="18"/>
          <w:szCs w:val="18"/>
        </w:rPr>
        <w:t>–</w:t>
      </w:r>
      <w:r w:rsidR="000736D8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>Cer</w:t>
      </w:r>
      <w:r>
        <w:rPr>
          <w:rFonts w:ascii="Century Gothic" w:eastAsia="Century Gothic" w:hAnsi="Century Gothic" w:cs="Century Gothic"/>
          <w:sz w:val="18"/>
          <w:szCs w:val="18"/>
        </w:rPr>
        <w:t>tified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ab/>
      </w:r>
      <w:r w:rsidR="001015A9">
        <w:rPr>
          <w:rFonts w:ascii="Century Gothic" w:eastAsia="Century Gothic" w:hAnsi="Century Gothic" w:cs="Century Gothic"/>
          <w:sz w:val="18"/>
          <w:szCs w:val="18"/>
        </w:rPr>
        <w:t xml:space="preserve">   </w:t>
      </w:r>
      <w:r w:rsidR="001015A9">
        <w:rPr>
          <w:rFonts w:ascii="Century Gothic" w:eastAsia="Century Gothic" w:hAnsi="Century Gothic" w:cs="Century Gothic"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sz w:val="18"/>
          <w:szCs w:val="18"/>
        </w:rPr>
        <w:tab/>
      </w:r>
      <w:r w:rsidR="001015A9">
        <w:rPr>
          <w:rFonts w:ascii="Century Gothic" w:eastAsia="Century Gothic" w:hAnsi="Century Gothic" w:cs="Century Gothic"/>
          <w:sz w:val="18"/>
          <w:szCs w:val="18"/>
        </w:rPr>
        <w:t xml:space="preserve">               </w:t>
      </w:r>
      <w:r w:rsidR="00A803B7">
        <w:rPr>
          <w:rFonts w:ascii="Century Gothic" w:eastAsia="Century Gothic" w:hAnsi="Century Gothic" w:cs="Century Gothic"/>
          <w:sz w:val="18"/>
          <w:szCs w:val="18"/>
        </w:rPr>
        <w:tab/>
        <w:t xml:space="preserve"> </w:t>
      </w:r>
      <w:r w:rsidR="00831673">
        <w:rPr>
          <w:rFonts w:ascii="Century Gothic" w:eastAsia="Century Gothic" w:hAnsi="Century Gothic" w:cs="Century Gothic"/>
          <w:sz w:val="18"/>
          <w:szCs w:val="18"/>
        </w:rPr>
        <w:t xml:space="preserve">    </w:t>
      </w:r>
    </w:p>
    <w:p w14:paraId="4F0A8DCE" w14:textId="54B1A340" w:rsidR="00A338FC" w:rsidRDefault="00A338FC" w:rsidP="00A338FC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1015A9">
        <w:rPr>
          <w:rFonts w:ascii="Century Gothic" w:eastAsia="Century Gothic" w:hAnsi="Century Gothic" w:cs="Century Gothic"/>
          <w:sz w:val="18"/>
          <w:szCs w:val="18"/>
        </w:rPr>
        <w:t xml:space="preserve">Project Management Level </w:t>
      </w:r>
      <w:r>
        <w:rPr>
          <w:rFonts w:ascii="Century Gothic" w:eastAsia="Century Gothic" w:hAnsi="Century Gothic" w:cs="Century Gothic"/>
          <w:sz w:val="18"/>
          <w:szCs w:val="18"/>
        </w:rPr>
        <w:t>4</w:t>
      </w:r>
      <w:r w:rsidRPr="001015A9">
        <w:rPr>
          <w:rFonts w:ascii="Century Gothic" w:eastAsia="Century Gothic" w:hAnsi="Century Gothic" w:cs="Century Gothic"/>
          <w:sz w:val="18"/>
          <w:szCs w:val="18"/>
        </w:rPr>
        <w:t xml:space="preserve"> to handle Project</w:t>
      </w:r>
      <w:r w:rsidR="00EE032D">
        <w:rPr>
          <w:rFonts w:ascii="Century Gothic" w:eastAsia="Century Gothic" w:hAnsi="Century Gothic" w:cs="Century Gothic"/>
          <w:sz w:val="18"/>
          <w:szCs w:val="18"/>
        </w:rPr>
        <w:t>s</w:t>
      </w:r>
      <w:r w:rsidRPr="001015A9">
        <w:rPr>
          <w:rFonts w:ascii="Century Gothic" w:eastAsia="Century Gothic" w:hAnsi="Century Gothic" w:cs="Century Gothic"/>
          <w:sz w:val="18"/>
          <w:szCs w:val="18"/>
        </w:rPr>
        <w:t xml:space="preserve"> until </w:t>
      </w:r>
      <w:r>
        <w:rPr>
          <w:rFonts w:ascii="Century Gothic" w:eastAsia="Century Gothic" w:hAnsi="Century Gothic" w:cs="Century Gothic"/>
          <w:sz w:val="18"/>
          <w:szCs w:val="18"/>
        </w:rPr>
        <w:t>20</w:t>
      </w:r>
      <w:r w:rsidRPr="001015A9">
        <w:rPr>
          <w:rFonts w:ascii="Century Gothic" w:eastAsia="Century Gothic" w:hAnsi="Century Gothic" w:cs="Century Gothic"/>
          <w:sz w:val="18"/>
          <w:szCs w:val="18"/>
        </w:rPr>
        <w:t>M USD – Huawei (</w:t>
      </w:r>
      <w:r w:rsidR="00A803B7">
        <w:rPr>
          <w:rFonts w:ascii="Century Gothic" w:eastAsia="Century Gothic" w:hAnsi="Century Gothic" w:cs="Century Gothic"/>
          <w:sz w:val="18"/>
          <w:szCs w:val="18"/>
        </w:rPr>
        <w:t>Shenzhen-</w:t>
      </w:r>
      <w:r w:rsidR="00831673">
        <w:rPr>
          <w:rFonts w:ascii="Century Gothic" w:eastAsia="Century Gothic" w:hAnsi="Century Gothic" w:cs="Century Gothic"/>
          <w:sz w:val="18"/>
          <w:szCs w:val="18"/>
        </w:rPr>
        <w:t>China</w:t>
      </w:r>
      <w:r w:rsidR="00831673" w:rsidRPr="001015A9">
        <w:rPr>
          <w:rFonts w:ascii="Century Gothic" w:eastAsia="Century Gothic" w:hAnsi="Century Gothic" w:cs="Century Gothic"/>
          <w:sz w:val="18"/>
          <w:szCs w:val="18"/>
        </w:rPr>
        <w:t xml:space="preserve">) </w:t>
      </w:r>
      <w:r w:rsidR="00831673">
        <w:rPr>
          <w:rFonts w:ascii="Century Gothic" w:eastAsia="Century Gothic" w:hAnsi="Century Gothic" w:cs="Century Gothic"/>
          <w:sz w:val="18"/>
          <w:szCs w:val="18"/>
        </w:rPr>
        <w:t xml:space="preserve">      </w:t>
      </w:r>
    </w:p>
    <w:p w14:paraId="02EB54D6" w14:textId="3DD0BABF" w:rsidR="00A338FC" w:rsidRDefault="00A338FC" w:rsidP="00A338FC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1015A9">
        <w:rPr>
          <w:rFonts w:ascii="Century Gothic" w:eastAsia="Century Gothic" w:hAnsi="Century Gothic" w:cs="Century Gothic"/>
          <w:sz w:val="18"/>
          <w:szCs w:val="18"/>
        </w:rPr>
        <w:t>Project Management Level 3 to handle Project</w:t>
      </w:r>
      <w:r w:rsidR="00EE032D">
        <w:rPr>
          <w:rFonts w:ascii="Century Gothic" w:eastAsia="Century Gothic" w:hAnsi="Century Gothic" w:cs="Century Gothic"/>
          <w:sz w:val="18"/>
          <w:szCs w:val="18"/>
        </w:rPr>
        <w:t>s</w:t>
      </w:r>
      <w:r w:rsidRPr="001015A9">
        <w:rPr>
          <w:rFonts w:ascii="Century Gothic" w:eastAsia="Century Gothic" w:hAnsi="Century Gothic" w:cs="Century Gothic"/>
          <w:sz w:val="18"/>
          <w:szCs w:val="18"/>
        </w:rPr>
        <w:t xml:space="preserve"> until 5M USD – </w:t>
      </w:r>
      <w:r w:rsidR="00A803B7" w:rsidRPr="001015A9">
        <w:rPr>
          <w:rFonts w:ascii="Century Gothic" w:eastAsia="Century Gothic" w:hAnsi="Century Gothic" w:cs="Century Gothic"/>
          <w:sz w:val="18"/>
          <w:szCs w:val="18"/>
        </w:rPr>
        <w:t>Huawei (</w:t>
      </w:r>
      <w:r w:rsidR="00831673" w:rsidRPr="001015A9">
        <w:rPr>
          <w:rFonts w:ascii="Century Gothic" w:eastAsia="Century Gothic" w:hAnsi="Century Gothic" w:cs="Century Gothic"/>
          <w:sz w:val="18"/>
          <w:szCs w:val="18"/>
        </w:rPr>
        <w:t xml:space="preserve">Panama)  </w:t>
      </w:r>
      <w:r w:rsidR="00A803B7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1015A9">
        <w:rPr>
          <w:rFonts w:ascii="Century Gothic" w:eastAsia="Century Gothic" w:hAnsi="Century Gothic" w:cs="Century Gothic"/>
          <w:sz w:val="18"/>
          <w:szCs w:val="18"/>
        </w:rPr>
        <w:t>              </w:t>
      </w:r>
      <w:r w:rsidR="00831673">
        <w:rPr>
          <w:rFonts w:ascii="Century Gothic" w:eastAsia="Century Gothic" w:hAnsi="Century Gothic" w:cs="Century Gothic"/>
          <w:sz w:val="18"/>
          <w:szCs w:val="18"/>
        </w:rPr>
        <w:t xml:space="preserve">      </w:t>
      </w:r>
      <w:r w:rsidRPr="001015A9">
        <w:rPr>
          <w:rFonts w:ascii="Century Gothic" w:eastAsia="Century Gothic" w:hAnsi="Century Gothic" w:cs="Century Gothic"/>
          <w:sz w:val="18"/>
          <w:szCs w:val="18"/>
        </w:rPr>
        <w:t> </w:t>
      </w:r>
    </w:p>
    <w:p w14:paraId="1C5048EE" w14:textId="0B990BD4" w:rsidR="00A338FC" w:rsidRDefault="00A338FC" w:rsidP="00295EC8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Project Management Training for Software Leaders – Huawei (Shen</w:t>
      </w:r>
      <w:r w:rsidR="00A803B7">
        <w:rPr>
          <w:rFonts w:ascii="Century Gothic" w:eastAsia="Century Gothic" w:hAnsi="Century Gothic" w:cs="Century Gothic"/>
          <w:sz w:val="18"/>
          <w:szCs w:val="18"/>
        </w:rPr>
        <w:t>z</w:t>
      </w:r>
      <w:r>
        <w:rPr>
          <w:rFonts w:ascii="Century Gothic" w:eastAsia="Century Gothic" w:hAnsi="Century Gothic" w:cs="Century Gothic"/>
          <w:sz w:val="18"/>
          <w:szCs w:val="18"/>
        </w:rPr>
        <w:t>hen-</w:t>
      </w:r>
      <w:r w:rsidR="00831673">
        <w:rPr>
          <w:rFonts w:ascii="Century Gothic" w:eastAsia="Century Gothic" w:hAnsi="Century Gothic" w:cs="Century Gothic"/>
          <w:sz w:val="18"/>
          <w:szCs w:val="18"/>
        </w:rPr>
        <w:t xml:space="preserve">China) 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        </w:t>
      </w:r>
      <w:r w:rsidR="00A803B7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      </w:t>
      </w:r>
      <w:r w:rsidR="00831673">
        <w:rPr>
          <w:rFonts w:ascii="Century Gothic" w:eastAsia="Century Gothic" w:hAnsi="Century Gothic" w:cs="Century Gothic"/>
          <w:sz w:val="18"/>
          <w:szCs w:val="18"/>
        </w:rPr>
        <w:t xml:space="preserve">     </w:t>
      </w:r>
      <w:r w:rsidR="00881D2E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A803B7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58410FE1" w14:textId="096780B6" w:rsidR="00295EC8" w:rsidRPr="00151C8B" w:rsidRDefault="00295EC8" w:rsidP="002360B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151C8B">
        <w:rPr>
          <w:rFonts w:ascii="Century Gothic" w:eastAsia="Century Gothic" w:hAnsi="Century Gothic" w:cs="Century Gothic"/>
          <w:sz w:val="18"/>
          <w:szCs w:val="18"/>
        </w:rPr>
        <w:t xml:space="preserve">Project Management Professional (PMP®)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Course for 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>Certification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881D2E">
        <w:rPr>
          <w:rFonts w:ascii="Century Gothic" w:eastAsia="Century Gothic" w:hAnsi="Century Gothic" w:cs="Century Gothic"/>
          <w:sz w:val="18"/>
          <w:szCs w:val="18"/>
        </w:rPr>
        <w:t xml:space="preserve">Version 4.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r w:rsidRPr="00151C8B">
        <w:rPr>
          <w:rFonts w:ascii="Century Gothic" w:eastAsia="Century Gothic" w:hAnsi="Century Gothic" w:cs="Century Gothic"/>
          <w:sz w:val="18"/>
          <w:szCs w:val="18"/>
        </w:rPr>
        <w:tab/>
      </w:r>
      <w:r w:rsidRPr="00151C8B">
        <w:rPr>
          <w:rFonts w:ascii="Century Gothic" w:eastAsia="Century Gothic" w:hAnsi="Century Gothic" w:cs="Century Gothic"/>
          <w:sz w:val="18"/>
          <w:szCs w:val="18"/>
        </w:rPr>
        <w:tab/>
      </w:r>
      <w:r w:rsidR="00881D2E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831673">
        <w:rPr>
          <w:rFonts w:ascii="Century Gothic" w:eastAsia="Century Gothic" w:hAnsi="Century Gothic" w:cs="Century Gothic"/>
          <w:sz w:val="18"/>
          <w:szCs w:val="18"/>
        </w:rPr>
        <w:t xml:space="preserve">    </w:t>
      </w:r>
    </w:p>
    <w:sectPr w:rsidR="00295EC8" w:rsidRPr="00151C8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12A"/>
    <w:multiLevelType w:val="multilevel"/>
    <w:tmpl w:val="0E089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FEA15D1"/>
    <w:multiLevelType w:val="multilevel"/>
    <w:tmpl w:val="6B1C77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37C7D8B"/>
    <w:multiLevelType w:val="multilevel"/>
    <w:tmpl w:val="426EF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8C379F"/>
    <w:multiLevelType w:val="hybridMultilevel"/>
    <w:tmpl w:val="60BA241A"/>
    <w:lvl w:ilvl="0" w:tplc="0374D1A6"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35BF4"/>
    <w:multiLevelType w:val="multilevel"/>
    <w:tmpl w:val="B8C862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E1354B4"/>
    <w:multiLevelType w:val="multilevel"/>
    <w:tmpl w:val="92D20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E423DE"/>
    <w:multiLevelType w:val="multilevel"/>
    <w:tmpl w:val="8238FD6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48B44F1"/>
    <w:multiLevelType w:val="multilevel"/>
    <w:tmpl w:val="4BCE6C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EAD19C3"/>
    <w:multiLevelType w:val="multilevel"/>
    <w:tmpl w:val="0DD03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20572922">
    <w:abstractNumId w:val="5"/>
  </w:num>
  <w:num w:numId="2" w16cid:durableId="157044732">
    <w:abstractNumId w:val="8"/>
  </w:num>
  <w:num w:numId="3" w16cid:durableId="785268908">
    <w:abstractNumId w:val="6"/>
  </w:num>
  <w:num w:numId="4" w16cid:durableId="400910612">
    <w:abstractNumId w:val="7"/>
  </w:num>
  <w:num w:numId="5" w16cid:durableId="1015381434">
    <w:abstractNumId w:val="1"/>
  </w:num>
  <w:num w:numId="6" w16cid:durableId="683627354">
    <w:abstractNumId w:val="4"/>
  </w:num>
  <w:num w:numId="7" w16cid:durableId="1185906113">
    <w:abstractNumId w:val="0"/>
  </w:num>
  <w:num w:numId="8" w16cid:durableId="1519926749">
    <w:abstractNumId w:val="2"/>
  </w:num>
  <w:num w:numId="9" w16cid:durableId="607347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B89"/>
    <w:rsid w:val="00010783"/>
    <w:rsid w:val="000202A5"/>
    <w:rsid w:val="00027FE9"/>
    <w:rsid w:val="00036228"/>
    <w:rsid w:val="00045411"/>
    <w:rsid w:val="000736D8"/>
    <w:rsid w:val="00075BDB"/>
    <w:rsid w:val="000A2328"/>
    <w:rsid w:val="000B4A3D"/>
    <w:rsid w:val="000C610D"/>
    <w:rsid w:val="001015A9"/>
    <w:rsid w:val="001269B5"/>
    <w:rsid w:val="00151C8B"/>
    <w:rsid w:val="00161224"/>
    <w:rsid w:val="001770ED"/>
    <w:rsid w:val="00195332"/>
    <w:rsid w:val="001C1A1A"/>
    <w:rsid w:val="001C71AF"/>
    <w:rsid w:val="001F66D5"/>
    <w:rsid w:val="0022343E"/>
    <w:rsid w:val="002360BE"/>
    <w:rsid w:val="002547B4"/>
    <w:rsid w:val="00295EC8"/>
    <w:rsid w:val="002B5123"/>
    <w:rsid w:val="002F5946"/>
    <w:rsid w:val="00316B89"/>
    <w:rsid w:val="00343886"/>
    <w:rsid w:val="00367E78"/>
    <w:rsid w:val="003744C8"/>
    <w:rsid w:val="003C041B"/>
    <w:rsid w:val="003C67A3"/>
    <w:rsid w:val="003F3DE9"/>
    <w:rsid w:val="003F6E2B"/>
    <w:rsid w:val="00425649"/>
    <w:rsid w:val="00427EAB"/>
    <w:rsid w:val="0043327E"/>
    <w:rsid w:val="00474372"/>
    <w:rsid w:val="0048408C"/>
    <w:rsid w:val="004D762A"/>
    <w:rsid w:val="004E3079"/>
    <w:rsid w:val="004E5779"/>
    <w:rsid w:val="0050374B"/>
    <w:rsid w:val="005247B8"/>
    <w:rsid w:val="00542069"/>
    <w:rsid w:val="0055052F"/>
    <w:rsid w:val="005521AB"/>
    <w:rsid w:val="00581DC0"/>
    <w:rsid w:val="005A539A"/>
    <w:rsid w:val="005C42F8"/>
    <w:rsid w:val="0061463C"/>
    <w:rsid w:val="00653DD7"/>
    <w:rsid w:val="00654DFB"/>
    <w:rsid w:val="00695F03"/>
    <w:rsid w:val="006E1E5F"/>
    <w:rsid w:val="00700EB1"/>
    <w:rsid w:val="00721588"/>
    <w:rsid w:val="0072433E"/>
    <w:rsid w:val="00733BCC"/>
    <w:rsid w:val="00745481"/>
    <w:rsid w:val="00761140"/>
    <w:rsid w:val="00776E02"/>
    <w:rsid w:val="00783670"/>
    <w:rsid w:val="007D3CB3"/>
    <w:rsid w:val="007F09C2"/>
    <w:rsid w:val="00806910"/>
    <w:rsid w:val="00812B3C"/>
    <w:rsid w:val="00831673"/>
    <w:rsid w:val="008370B3"/>
    <w:rsid w:val="00837C3A"/>
    <w:rsid w:val="0084576C"/>
    <w:rsid w:val="008462A1"/>
    <w:rsid w:val="00881D2E"/>
    <w:rsid w:val="008C2F4F"/>
    <w:rsid w:val="008C5212"/>
    <w:rsid w:val="008E6623"/>
    <w:rsid w:val="00953486"/>
    <w:rsid w:val="00966DB6"/>
    <w:rsid w:val="0097013C"/>
    <w:rsid w:val="009D10CB"/>
    <w:rsid w:val="009D73FE"/>
    <w:rsid w:val="00A120B7"/>
    <w:rsid w:val="00A26240"/>
    <w:rsid w:val="00A338FC"/>
    <w:rsid w:val="00A80114"/>
    <w:rsid w:val="00A803B7"/>
    <w:rsid w:val="00AD7649"/>
    <w:rsid w:val="00B07D9B"/>
    <w:rsid w:val="00B13D94"/>
    <w:rsid w:val="00B443A0"/>
    <w:rsid w:val="00B47687"/>
    <w:rsid w:val="00B65A64"/>
    <w:rsid w:val="00B83770"/>
    <w:rsid w:val="00C32531"/>
    <w:rsid w:val="00C456FB"/>
    <w:rsid w:val="00C71DE7"/>
    <w:rsid w:val="00C720B6"/>
    <w:rsid w:val="00CA12AB"/>
    <w:rsid w:val="00CE487E"/>
    <w:rsid w:val="00CF7520"/>
    <w:rsid w:val="00D212D8"/>
    <w:rsid w:val="00D27E2B"/>
    <w:rsid w:val="00D706FB"/>
    <w:rsid w:val="00DA313F"/>
    <w:rsid w:val="00DD5B28"/>
    <w:rsid w:val="00E3164F"/>
    <w:rsid w:val="00E5193E"/>
    <w:rsid w:val="00EA2EBE"/>
    <w:rsid w:val="00ED6E02"/>
    <w:rsid w:val="00EE032D"/>
    <w:rsid w:val="00EE1532"/>
    <w:rsid w:val="00EF05D6"/>
    <w:rsid w:val="00EF2666"/>
    <w:rsid w:val="00F00907"/>
    <w:rsid w:val="00F3570F"/>
    <w:rsid w:val="00F47165"/>
    <w:rsid w:val="00F81F0B"/>
    <w:rsid w:val="00F90085"/>
    <w:rsid w:val="00FA2FEE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BB253D5"/>
  <w15:docId w15:val="{CD23A4E2-A240-A149-B189-F9E7F993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0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03313"/>
  </w:style>
  <w:style w:type="paragraph" w:styleId="ListParagraph">
    <w:name w:val="List Paragraph"/>
    <w:basedOn w:val="Normal"/>
    <w:uiPriority w:val="34"/>
    <w:qFormat/>
    <w:rsid w:val="00F03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6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69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F4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ingalejandroavila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ingalejandroavila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7TE5l1Cr+3HPHfKnDqfdTAsrg==">CgMxLjA4AHIhMWVMV012emVqb2ZZRW9KLTNxVnEwdExmZVZ4RmZiVTJ0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E9F49D-6733-D149-9FD0-D77D72D9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Avila</dc:creator>
  <cp:lastModifiedBy>Alejandro Avila LAP</cp:lastModifiedBy>
  <cp:revision>4</cp:revision>
  <dcterms:created xsi:type="dcterms:W3CDTF">2024-03-16T14:02:00Z</dcterms:created>
  <dcterms:modified xsi:type="dcterms:W3CDTF">2024-03-19T15:08:00Z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b258a96aab7d17c117d46006fece317b57932d75c4cd70be7d68a71918a5e1eb</vt:lpwstr>
  </property>
</Properties>
</file>