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65BF" w14:textId="77777777" w:rsidR="0012305E" w:rsidRDefault="00123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56"/>
        <w:gridCol w:w="2922"/>
      </w:tblGrid>
      <w:tr w:rsidR="0012305E" w14:paraId="0B22E3D4" w14:textId="77777777" w:rsidTr="00FC3979">
        <w:trPr>
          <w:trHeight w:val="26"/>
        </w:trPr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DEEEF5" w14:textId="77777777" w:rsidR="0012305E" w:rsidRDefault="00000000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Riyam Shah</w:t>
            </w:r>
          </w:p>
          <w:p w14:paraId="7A820B09" w14:textId="037738A7" w:rsidR="00FC3979" w:rsidRPr="00FC3979" w:rsidRDefault="00000000" w:rsidP="00FC3979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0" w:name="_ymi089liagec" w:colFirst="0" w:colLast="0"/>
            <w:bookmarkEnd w:id="0"/>
            <w:r>
              <w:t xml:space="preserve">To seek maximum exposure </w:t>
            </w:r>
            <w:r w:rsidR="00FC3979">
              <w:t>to</w:t>
            </w:r>
            <w:r>
              <w:t xml:space="preserve"> </w:t>
            </w:r>
            <w:r w:rsidR="00FC3979">
              <w:t xml:space="preserve">the </w:t>
            </w:r>
            <w:r>
              <w:t>financial aspects of an organization. Demonstrated ability to interpret complex financial data and prepare clear and concise presentations. To become a financial analyst or investment banke</w:t>
            </w:r>
            <w:r w:rsidR="00FC3979">
              <w:t>r.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EE625C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Mulund, Mumbai - 400080</w:t>
            </w:r>
          </w:p>
          <w:p w14:paraId="79405AA1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9820854345</w:t>
            </w:r>
          </w:p>
          <w:p w14:paraId="34E1D251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5">
              <w:r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riyamshah16@gmail.com</w:t>
              </w:r>
            </w:hyperlink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</w:p>
          <w:p w14:paraId="564E42C5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6">
              <w:r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https://www.linkedin.com/in/riyam-shah-1930001b7/</w:t>
              </w:r>
            </w:hyperlink>
          </w:p>
          <w:p w14:paraId="13645523" w14:textId="77777777" w:rsidR="0012305E" w:rsidRDefault="00123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12305E" w14:paraId="4272E2F9" w14:textId="77777777" w:rsidTr="00FC3979">
        <w:trPr>
          <w:trHeight w:val="9899"/>
        </w:trPr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8AF3C3" w14:textId="77777777" w:rsidR="0012305E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7d3xdxnr44m" w:colFirst="0" w:colLast="0"/>
            <w:bookmarkEnd w:id="1"/>
            <w:r>
              <w:t>EXPERIENCE</w:t>
            </w:r>
          </w:p>
          <w:p w14:paraId="71B65F12" w14:textId="77777777" w:rsidR="0012305E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2" w:name="_rfgvkg2ifhfd" w:colFirst="0" w:colLast="0"/>
            <w:bookmarkEnd w:id="2"/>
            <w:r>
              <w:t xml:space="preserve">Namo Advisors, </w:t>
            </w:r>
            <w:r>
              <w:rPr>
                <w:b w:val="0"/>
              </w:rPr>
              <w:t xml:space="preserve">Vashi — </w:t>
            </w:r>
            <w:r>
              <w:rPr>
                <w:b w:val="0"/>
                <w:i/>
              </w:rPr>
              <w:t>Financial Analyst</w:t>
            </w:r>
          </w:p>
          <w:p w14:paraId="7C6A3091" w14:textId="77777777" w:rsidR="0012305E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n64fgzu3lwuy" w:colFirst="0" w:colLast="0"/>
            <w:bookmarkEnd w:id="3"/>
            <w:r>
              <w:t>November 2022 - Present</w:t>
            </w:r>
          </w:p>
          <w:p w14:paraId="10D634C6" w14:textId="0CDE4542" w:rsidR="0012305E" w:rsidRDefault="00FC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founder</w:t>
            </w:r>
            <w:r w:rsidR="00000000">
              <w:t xml:space="preserve"> of the company has a CA and CFA degree.</w:t>
            </w:r>
          </w:p>
          <w:p w14:paraId="04B33A6B" w14:textId="537A2D92" w:rsidR="0012305E" w:rsidRDefault="00FC39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  <w:r>
              <w:t>Preparation of f</w:t>
            </w:r>
            <w:r w:rsidR="00000000">
              <w:t>inancial modeling</w:t>
            </w:r>
            <w:r>
              <w:t xml:space="preserve"> and business model</w:t>
            </w:r>
            <w:r w:rsidR="00000000">
              <w:t>.</w:t>
            </w:r>
          </w:p>
          <w:p w14:paraId="6AD4CDF8" w14:textId="77777777" w:rsidR="001230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</w:pPr>
            <w:r>
              <w:t>Make an investor presentation of a company.</w:t>
            </w:r>
          </w:p>
          <w:p w14:paraId="00EE9EA8" w14:textId="77777777" w:rsidR="001230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</w:pPr>
            <w:r>
              <w:t>Create an annual company review.</w:t>
            </w:r>
          </w:p>
          <w:p w14:paraId="5D49345F" w14:textId="77777777" w:rsidR="001230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</w:pPr>
            <w:r>
              <w:t>To prepare a company financial report.</w:t>
            </w:r>
          </w:p>
          <w:p w14:paraId="5C6B1A32" w14:textId="77777777" w:rsidR="001230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</w:pPr>
            <w:r>
              <w:t>To write a research report.</w:t>
            </w:r>
          </w:p>
          <w:p w14:paraId="13D8D4DF" w14:textId="44042933" w:rsidR="0012305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</w:pPr>
            <w:r>
              <w:t>Create equity research.</w:t>
            </w:r>
          </w:p>
          <w:p w14:paraId="006B2749" w14:textId="77777777" w:rsidR="0012305E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4" w:name="_yk8luflkpwij" w:colFirst="0" w:colLast="0"/>
            <w:bookmarkEnd w:id="4"/>
            <w:r>
              <w:t>EDUCATION</w:t>
            </w:r>
          </w:p>
          <w:p w14:paraId="29CEDECF" w14:textId="77777777" w:rsidR="0012305E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6wymnhinx9q5" w:colFirst="0" w:colLast="0"/>
            <w:bookmarkEnd w:id="5"/>
            <w:r>
              <w:t xml:space="preserve">Hinduja College, </w:t>
            </w:r>
            <w:proofErr w:type="spellStart"/>
            <w:r>
              <w:rPr>
                <w:b w:val="0"/>
              </w:rPr>
              <w:t>Charni</w:t>
            </w:r>
            <w:proofErr w:type="spellEnd"/>
            <w:r>
              <w:rPr>
                <w:b w:val="0"/>
              </w:rPr>
              <w:t xml:space="preserve"> Road — </w:t>
            </w:r>
            <w:r>
              <w:rPr>
                <w:b w:val="0"/>
                <w:i/>
              </w:rPr>
              <w:t>B.com (Investment Management)</w:t>
            </w:r>
          </w:p>
          <w:p w14:paraId="00466307" w14:textId="77777777" w:rsidR="0012305E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7vtcyzeczjot" w:colFirst="0" w:colLast="0"/>
            <w:bookmarkEnd w:id="6"/>
            <w:r>
              <w:t>Aug 2019 - May 2022</w:t>
            </w:r>
          </w:p>
          <w:p w14:paraId="2751A886" w14:textId="7E10FB62" w:rsidR="0012305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color w:val="353740"/>
              </w:rPr>
            </w:pPr>
            <w:r>
              <w:rPr>
                <w:color w:val="353740"/>
              </w:rPr>
              <w:t xml:space="preserve">Professional management of various securities (shares, bonds, and other assets) </w:t>
            </w:r>
            <w:r w:rsidR="00FC3979">
              <w:rPr>
                <w:color w:val="353740"/>
              </w:rPr>
              <w:t>to</w:t>
            </w:r>
            <w:r>
              <w:rPr>
                <w:color w:val="353740"/>
              </w:rPr>
              <w:t xml:space="preserve"> meet specified investment goals for the benefit of the investors. </w:t>
            </w:r>
          </w:p>
          <w:p w14:paraId="02BAD585" w14:textId="77777777" w:rsidR="0012305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rPr>
                <w:color w:val="353740"/>
              </w:rPr>
            </w:pPr>
            <w:r>
              <w:rPr>
                <w:color w:val="353740"/>
              </w:rPr>
              <w:t>Roles of financial institutions.</w:t>
            </w:r>
          </w:p>
          <w:p w14:paraId="549DF557" w14:textId="77777777" w:rsidR="0012305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rPr>
                <w:color w:val="353740"/>
              </w:rPr>
            </w:pPr>
            <w:r>
              <w:rPr>
                <w:color w:val="353740"/>
              </w:rPr>
              <w:t>Risk and returns of financial instruments.</w:t>
            </w:r>
          </w:p>
          <w:p w14:paraId="4AD9FEA2" w14:textId="77777777" w:rsidR="0012305E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7" w:name="_czfiadnsgnzp" w:colFirst="0" w:colLast="0"/>
            <w:bookmarkEnd w:id="7"/>
            <w:r>
              <w:t xml:space="preserve">Malini Kishor Sanghvi, </w:t>
            </w:r>
            <w:r>
              <w:rPr>
                <w:b w:val="0"/>
              </w:rPr>
              <w:t>Juhu</w:t>
            </w:r>
          </w:p>
          <w:p w14:paraId="280A74DB" w14:textId="77777777" w:rsidR="0012305E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miiyt1y6sl7g" w:colFirst="0" w:colLast="0"/>
            <w:bookmarkEnd w:id="8"/>
            <w:r>
              <w:t>July 2017 - April 2019</w:t>
            </w:r>
          </w:p>
          <w:p w14:paraId="3431AD88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Commerce.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DB082E" w14:textId="77777777" w:rsidR="0012305E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9" w:name="_ca0awj8022e2" w:colFirst="0" w:colLast="0"/>
            <w:bookmarkEnd w:id="9"/>
            <w:r>
              <w:t>SKILLS</w:t>
            </w:r>
          </w:p>
          <w:p w14:paraId="1DD5BB62" w14:textId="77777777" w:rsidR="0012305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  <w:ind w:left="0" w:firstLine="0"/>
            </w:pPr>
            <w:r>
              <w:t>MS Office</w:t>
            </w:r>
          </w:p>
          <w:p w14:paraId="2B825D05" w14:textId="77777777" w:rsidR="0012305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  <w:ind w:left="0" w:firstLine="0"/>
            </w:pPr>
            <w:r>
              <w:t>Attention to detail.</w:t>
            </w:r>
          </w:p>
          <w:p w14:paraId="4337480E" w14:textId="77777777" w:rsidR="0012305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  <w:ind w:left="0" w:firstLine="0"/>
            </w:pPr>
            <w:r>
              <w:t>Equity Analysis</w:t>
            </w:r>
          </w:p>
          <w:p w14:paraId="3AD4269D" w14:textId="77777777" w:rsidR="0012305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  <w:ind w:left="0" w:firstLine="0"/>
            </w:pPr>
            <w:r>
              <w:t>Financial Model</w:t>
            </w:r>
          </w:p>
          <w:p w14:paraId="77DA3397" w14:textId="77777777" w:rsidR="0012305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  <w:ind w:left="0" w:firstLine="0"/>
            </w:pPr>
            <w:r>
              <w:t>Technical Analysis</w:t>
            </w:r>
          </w:p>
          <w:p w14:paraId="08FA30E7" w14:textId="7E185229" w:rsidR="0012305E" w:rsidRDefault="00FC397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  <w:ind w:left="0" w:firstLine="0"/>
            </w:pPr>
            <w:r>
              <w:t>Financial Analysis</w:t>
            </w:r>
          </w:p>
          <w:p w14:paraId="0132C9F1" w14:textId="77777777" w:rsidR="0012305E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tuxh7mwdaxox" w:colFirst="0" w:colLast="0"/>
            <w:bookmarkEnd w:id="10"/>
            <w:r>
              <w:t>CERTIFICATES</w:t>
            </w:r>
          </w:p>
          <w:p w14:paraId="1479C2A0" w14:textId="0425C3B4" w:rsidR="0012305E" w:rsidRDefault="00FC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Financial Modeling</w:t>
            </w:r>
            <w:r w:rsidR="00000000">
              <w:t xml:space="preserve"> for Beginnings</w:t>
            </w:r>
          </w:p>
          <w:p w14:paraId="1E2C1DB7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Personal Finance</w:t>
            </w:r>
          </w:p>
          <w:p w14:paraId="1D7CAD31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Technical Analysis</w:t>
            </w:r>
          </w:p>
          <w:p w14:paraId="530CF95E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Investment Banking and Finance: Private Equity</w:t>
            </w:r>
          </w:p>
          <w:p w14:paraId="33C77510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Ultimate Venture Capital</w:t>
            </w:r>
          </w:p>
          <w:p w14:paraId="05E2A3CF" w14:textId="77777777" w:rsidR="0012305E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cxxkes25b26" w:colFirst="0" w:colLast="0"/>
            <w:bookmarkEnd w:id="11"/>
            <w:r>
              <w:t>Hobbies</w:t>
            </w:r>
          </w:p>
          <w:p w14:paraId="62B2EA21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Pet Care</w:t>
            </w:r>
          </w:p>
          <w:p w14:paraId="04CCDB18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Badminton</w:t>
            </w:r>
          </w:p>
          <w:p w14:paraId="41FDD8CC" w14:textId="77777777" w:rsidR="001230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192" w:lineRule="auto"/>
            </w:pPr>
            <w:r>
              <w:t>Traveling</w:t>
            </w:r>
          </w:p>
        </w:tc>
      </w:tr>
    </w:tbl>
    <w:p w14:paraId="4C7A54A1" w14:textId="77777777" w:rsidR="0012305E" w:rsidRDefault="0012305E" w:rsidP="00FC3979"/>
    <w:sectPr w:rsidR="0012305E" w:rsidSect="00FC3979">
      <w:pgSz w:w="12240" w:h="15840"/>
      <w:pgMar w:top="0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39B7"/>
    <w:multiLevelType w:val="multilevel"/>
    <w:tmpl w:val="D26E7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565799"/>
    <w:multiLevelType w:val="multilevel"/>
    <w:tmpl w:val="BB706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7318D3"/>
    <w:multiLevelType w:val="multilevel"/>
    <w:tmpl w:val="3E408F9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DB05E1"/>
    <w:multiLevelType w:val="multilevel"/>
    <w:tmpl w:val="7720759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3072020">
    <w:abstractNumId w:val="2"/>
  </w:num>
  <w:num w:numId="2" w16cid:durableId="1895388526">
    <w:abstractNumId w:val="3"/>
  </w:num>
  <w:num w:numId="3" w16cid:durableId="786893013">
    <w:abstractNumId w:val="1"/>
  </w:num>
  <w:num w:numId="4" w16cid:durableId="198149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5E"/>
    <w:rsid w:val="0012305E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74B5"/>
  <w15:docId w15:val="{49742F34-952D-4510-AD71-B1FF770E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iyam-shah-1930001b7/" TargetMode="External"/><Relationship Id="rId5" Type="http://schemas.openxmlformats.org/officeDocument/2006/relationships/hyperlink" Target="mailto:riyamshah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1281</Characters>
  <Application>Microsoft Office Word</Application>
  <DocSecurity>0</DocSecurity>
  <Lines>58</Lines>
  <Paragraphs>51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Riyam Shah</cp:lastModifiedBy>
  <cp:revision>2</cp:revision>
  <dcterms:created xsi:type="dcterms:W3CDTF">2023-07-12T17:13:00Z</dcterms:created>
  <dcterms:modified xsi:type="dcterms:W3CDTF">2023-07-12T17:22:00Z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1e3848da1a322ceb79ab4ecdfb4179bd146ef83fe4487f4e1eeba1d52d6f27e9</vt:lpwstr>
  </property>
</Properties>
</file>